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737" w:rsidRPr="001C4E86" w:rsidRDefault="00C14737" w:rsidP="00C14737">
      <w:pPr>
        <w:spacing w:line="240" w:lineRule="auto"/>
        <w:jc w:val="center"/>
        <w:rPr>
          <w:rFonts w:ascii="Times New Roman" w:eastAsia="Times New Roman" w:hAnsi="Times New Roman" w:cs="Times New Roman"/>
          <w:b/>
          <w:color w:val="C00000"/>
          <w:sz w:val="28"/>
          <w:szCs w:val="28"/>
          <w:lang w:val="ro-RO" w:eastAsia="ro-RO"/>
        </w:rPr>
      </w:pPr>
      <w:r w:rsidRPr="001C4E86">
        <w:rPr>
          <w:rFonts w:ascii="Times New Roman" w:eastAsia="Times New Roman" w:hAnsi="Times New Roman" w:cs="Times New Roman"/>
          <w:b/>
          <w:color w:val="C00000"/>
          <w:sz w:val="28"/>
          <w:szCs w:val="28"/>
          <w:lang w:val="ro-RO" w:eastAsia="ro-RO"/>
        </w:rPr>
        <w:t>ȚINTE STRATEGICE</w:t>
      </w:r>
    </w:p>
    <w:p w:rsidR="00C14737" w:rsidRPr="001C4E86" w:rsidRDefault="00C14737" w:rsidP="00C14737">
      <w:pPr>
        <w:spacing w:line="240" w:lineRule="auto"/>
        <w:jc w:val="center"/>
        <w:rPr>
          <w:rFonts w:ascii="Times New Roman" w:eastAsia="Times New Roman" w:hAnsi="Times New Roman" w:cs="Times New Roman"/>
          <w:b/>
          <w:color w:val="C00000"/>
          <w:sz w:val="24"/>
          <w:szCs w:val="24"/>
          <w:lang w:val="ro-RO" w:eastAsia="ro-RO"/>
        </w:rPr>
      </w:pPr>
    </w:p>
    <w:p w:rsidR="00C14737" w:rsidRPr="001C4E86" w:rsidRDefault="00C14737" w:rsidP="00E80076">
      <w:pPr>
        <w:jc w:val="both"/>
        <w:rPr>
          <w:rFonts w:ascii="Times New Roman" w:eastAsia="Times New Roman" w:hAnsi="Times New Roman" w:cs="Times New Roman"/>
          <w:b/>
          <w:color w:val="000000" w:themeColor="text1"/>
          <w:sz w:val="28"/>
          <w:szCs w:val="28"/>
        </w:rPr>
      </w:pPr>
      <w:r w:rsidRPr="001C4E86">
        <w:rPr>
          <w:rFonts w:ascii="Times New Roman" w:eastAsia="Times New Roman" w:hAnsi="Times New Roman" w:cs="Times New Roman"/>
          <w:b/>
          <w:bCs/>
          <w:color w:val="000000" w:themeColor="text1"/>
          <w:sz w:val="28"/>
          <w:szCs w:val="28"/>
          <w:lang w:val="ro-RO" w:eastAsia="ro-RO"/>
        </w:rPr>
        <w:t xml:space="preserve">Ținta strategică nr. 1 </w:t>
      </w:r>
      <w:r w:rsidR="00063E60" w:rsidRPr="001C4E86">
        <w:rPr>
          <w:rFonts w:ascii="Times New Roman" w:eastAsia="Times New Roman" w:hAnsi="Times New Roman" w:cs="Times New Roman"/>
          <w:color w:val="000000" w:themeColor="text1"/>
          <w:sz w:val="28"/>
          <w:szCs w:val="28"/>
        </w:rPr>
        <w:t>Implementarea unui cadru organizațional performant, participativ și transparent prin elaborarea și aplicarea a minimum 3 proceduri manageriale clare (decizionale, de comunicare și de evaluare), organizarea a cel puțin 4 activități de consultare anuală (ședințe, chestionare, grupuri de lucru) cu participarea a minimum 80% dintre cadrele didactice și reprezentanții elevilor și părinților, precum și prin creșterea cu minimum 20% a nivelului de satisfacție al membrilor comunității școlare față de actul managerial, măsurat prin chestionare aplicate anual.</w:t>
      </w:r>
    </w:p>
    <w:p w:rsidR="00C14737" w:rsidRPr="001C4E86" w:rsidRDefault="00C14737" w:rsidP="00E80076">
      <w:pPr>
        <w:spacing w:after="0" w:line="240" w:lineRule="auto"/>
        <w:jc w:val="both"/>
        <w:rPr>
          <w:rFonts w:ascii="Times New Roman" w:eastAsia="Times New Roman" w:hAnsi="Times New Roman" w:cs="Times New Roman"/>
          <w:b/>
          <w:bCs/>
          <w:color w:val="000000" w:themeColor="text1"/>
          <w:sz w:val="28"/>
          <w:szCs w:val="28"/>
          <w:lang w:val="ro-RO" w:eastAsia="ro-RO"/>
        </w:rPr>
      </w:pPr>
      <w:r w:rsidRPr="001C4E86">
        <w:rPr>
          <w:rFonts w:ascii="Times New Roman" w:eastAsia="Times New Roman" w:hAnsi="Times New Roman" w:cs="Times New Roman"/>
          <w:b/>
          <w:bCs/>
          <w:color w:val="000000" w:themeColor="text1"/>
          <w:sz w:val="28"/>
          <w:szCs w:val="28"/>
          <w:lang w:val="ro-RO" w:eastAsia="ro-RO"/>
        </w:rPr>
        <w:t xml:space="preserve">Ținta strategică nr. 2 </w:t>
      </w:r>
      <w:r w:rsidR="00063E60" w:rsidRPr="001C4E86">
        <w:rPr>
          <w:rFonts w:ascii="Times New Roman" w:eastAsia="Times New Roman" w:hAnsi="Times New Roman" w:cs="Times New Roman"/>
          <w:bCs/>
          <w:color w:val="000000" w:themeColor="text1"/>
          <w:sz w:val="28"/>
          <w:szCs w:val="28"/>
          <w:lang w:eastAsia="ro-RO"/>
        </w:rPr>
        <w:t>Dezvoltarea și implementarea procesului de digitalizare a actului educațional până la finalul anului școlar 2029-2030  prin utilizarea sistematică a platformelor educaționale digitale de către cel puțin 80% dintre cadrele didactice, formarea competențelor digitale prin participarea a minimum 90% dintre profesori și 75% dintre elevi la activități de instruire digitală, precum și prin creșterea cu minimum 20% a nivelului de satisfacție și a eficienței învățării, măsurată prin chestionare și analiza rezultatelor școlare.</w:t>
      </w:r>
    </w:p>
    <w:p w:rsidR="00C14737" w:rsidRPr="001C4E86" w:rsidRDefault="00C14737" w:rsidP="00E80076">
      <w:pPr>
        <w:spacing w:after="0" w:line="240" w:lineRule="auto"/>
        <w:jc w:val="both"/>
        <w:rPr>
          <w:rFonts w:ascii="Times New Roman" w:eastAsia="Times New Roman" w:hAnsi="Times New Roman" w:cs="Times New Roman"/>
          <w:b/>
          <w:bCs/>
          <w:color w:val="000000" w:themeColor="text1"/>
          <w:sz w:val="28"/>
          <w:szCs w:val="28"/>
          <w:lang w:val="ro-RO" w:eastAsia="ro-RO"/>
        </w:rPr>
      </w:pPr>
    </w:p>
    <w:p w:rsidR="00C14737" w:rsidRPr="001C4E86" w:rsidRDefault="00E80076" w:rsidP="00E80076">
      <w:pPr>
        <w:spacing w:after="0" w:line="240" w:lineRule="auto"/>
        <w:jc w:val="both"/>
        <w:rPr>
          <w:rFonts w:ascii="Times New Roman" w:eastAsia="Times New Roman" w:hAnsi="Times New Roman" w:cs="Times New Roman"/>
          <w:bCs/>
          <w:color w:val="000000" w:themeColor="text1"/>
          <w:sz w:val="28"/>
          <w:szCs w:val="28"/>
          <w:lang w:val="es-ES_tradnl" w:eastAsia="ro-RO"/>
        </w:rPr>
      </w:pPr>
      <w:r w:rsidRPr="001C4E86">
        <w:rPr>
          <w:rFonts w:ascii="Times New Roman" w:eastAsia="Times New Roman" w:hAnsi="Times New Roman" w:cs="Times New Roman"/>
          <w:b/>
          <w:bCs/>
          <w:color w:val="000000" w:themeColor="text1"/>
          <w:sz w:val="28"/>
          <w:szCs w:val="28"/>
          <w:lang w:val="ro-RO" w:eastAsia="ro-RO"/>
        </w:rPr>
        <w:t xml:space="preserve">Ținta strategică nr. </w:t>
      </w:r>
      <w:r w:rsidR="00C14737" w:rsidRPr="001C4E86">
        <w:rPr>
          <w:rFonts w:ascii="Times New Roman" w:eastAsia="Times New Roman" w:hAnsi="Times New Roman" w:cs="Times New Roman"/>
          <w:b/>
          <w:bCs/>
          <w:color w:val="000000" w:themeColor="text1"/>
          <w:sz w:val="28"/>
          <w:szCs w:val="28"/>
          <w:lang w:val="ro-RO" w:eastAsia="ro-RO"/>
        </w:rPr>
        <w:t xml:space="preserve">3 </w:t>
      </w:r>
      <w:r w:rsidR="00063E60" w:rsidRPr="001C4E86">
        <w:rPr>
          <w:rFonts w:ascii="Times New Roman" w:eastAsia="Times New Roman" w:hAnsi="Times New Roman" w:cs="Times New Roman"/>
          <w:bCs/>
          <w:color w:val="000000" w:themeColor="text1"/>
          <w:sz w:val="28"/>
          <w:szCs w:val="28"/>
          <w:lang w:eastAsia="ro-RO"/>
        </w:rPr>
        <w:t>Asigurarea și îmbunătățirea nivelului de siguranță fizică și emoțională a elevilor prin implementarea a minimum 5 măsuri preventive, educative și de intervenție (proceduri de securitate, planuri de prevenire a violenței, activități de educație pentru siguranță și consiliere), prin instruirea anuală a 100% dintre cadrele didactice și personalul auxiliar, implicarea a minimum 80% dintre elevi și părinți în activități informative și prin reducerea cu cel puțin 30% a incidentelor de violență sau risc raportate, comparativ cu anul școlar anterior.</w:t>
      </w:r>
    </w:p>
    <w:p w:rsidR="00C14737" w:rsidRPr="001C4E86" w:rsidRDefault="00C14737" w:rsidP="00E80076">
      <w:pPr>
        <w:spacing w:after="0" w:line="240" w:lineRule="auto"/>
        <w:jc w:val="both"/>
        <w:rPr>
          <w:rFonts w:ascii="Times New Roman" w:eastAsia="Times New Roman" w:hAnsi="Times New Roman" w:cs="Times New Roman"/>
          <w:b/>
          <w:bCs/>
          <w:color w:val="000000" w:themeColor="text1"/>
          <w:sz w:val="28"/>
          <w:szCs w:val="28"/>
          <w:lang w:val="ro-RO" w:eastAsia="ro-RO"/>
        </w:rPr>
      </w:pPr>
    </w:p>
    <w:p w:rsidR="00063E60" w:rsidRPr="001C4E86" w:rsidRDefault="00C14737" w:rsidP="00063E60">
      <w:pPr>
        <w:spacing w:after="0" w:line="240" w:lineRule="auto"/>
        <w:jc w:val="both"/>
        <w:rPr>
          <w:rFonts w:ascii="Times New Roman" w:eastAsia="Times New Roman" w:hAnsi="Times New Roman" w:cs="Times New Roman"/>
          <w:bCs/>
          <w:color w:val="000000" w:themeColor="text1"/>
          <w:sz w:val="28"/>
          <w:szCs w:val="28"/>
          <w:lang w:eastAsia="ro-RO"/>
        </w:rPr>
      </w:pPr>
      <w:r w:rsidRPr="001C4E86">
        <w:rPr>
          <w:rFonts w:ascii="Times New Roman" w:eastAsia="Times New Roman" w:hAnsi="Times New Roman" w:cs="Times New Roman"/>
          <w:b/>
          <w:bCs/>
          <w:color w:val="000000" w:themeColor="text1"/>
          <w:sz w:val="28"/>
          <w:szCs w:val="28"/>
          <w:lang w:val="ro-RO" w:eastAsia="ro-RO"/>
        </w:rPr>
        <w:t xml:space="preserve">Ținta strategică nr. 4 </w:t>
      </w:r>
      <w:r w:rsidR="00063E60" w:rsidRPr="001C4E86">
        <w:rPr>
          <w:rFonts w:ascii="Times New Roman" w:eastAsia="Times New Roman" w:hAnsi="Times New Roman" w:cs="Times New Roman"/>
          <w:bCs/>
          <w:color w:val="000000" w:themeColor="text1"/>
          <w:sz w:val="28"/>
          <w:szCs w:val="28"/>
          <w:lang w:eastAsia="ro-RO"/>
        </w:rPr>
        <w:t>Până la finalul anului școlar 2027–2028, unitatea de învățământ va reduce riscul de abandon școlar prin implementarea unor măsuri integrate de prevenire, monitorizare și sprijin educațional, social și emoțional pentru elevii aflați în situații de risc, prin promovarea sistematică a conceptelor de nonviolență și toleranță, concretizate în organizarea a minimum 6 activități educative anuale, monitorizarea individuală a 100% dintre elevii identificați cu risc, implicarea a cel puțin 80% dintre cadrele didactice și părinți în programe de sprijin și consiliere, precum și prin reducerea cu minimum 25% a numărului de cazuri de absenteism sever și abandon școlar față de anul școlar anterior.</w:t>
      </w:r>
    </w:p>
    <w:p w:rsidR="00063E60" w:rsidRPr="001C4E86" w:rsidRDefault="00063E60" w:rsidP="00063E60">
      <w:pPr>
        <w:spacing w:after="0" w:line="240" w:lineRule="auto"/>
        <w:jc w:val="both"/>
        <w:rPr>
          <w:rFonts w:ascii="Times New Roman" w:eastAsia="Times New Roman" w:hAnsi="Times New Roman" w:cs="Times New Roman"/>
          <w:bCs/>
          <w:color w:val="000000" w:themeColor="text1"/>
          <w:sz w:val="28"/>
          <w:szCs w:val="28"/>
          <w:lang w:eastAsia="ro-RO"/>
        </w:rPr>
      </w:pPr>
    </w:p>
    <w:p w:rsidR="00063E60" w:rsidRPr="001C4E86" w:rsidRDefault="00063E60" w:rsidP="00063E60">
      <w:pPr>
        <w:spacing w:after="0" w:line="240" w:lineRule="auto"/>
        <w:jc w:val="both"/>
        <w:rPr>
          <w:rFonts w:ascii="Times New Roman" w:eastAsia="Times New Roman" w:hAnsi="Times New Roman" w:cs="Times New Roman"/>
          <w:bCs/>
          <w:color w:val="000000" w:themeColor="text1"/>
          <w:sz w:val="28"/>
          <w:szCs w:val="28"/>
          <w:lang w:eastAsia="ro-RO"/>
        </w:rPr>
      </w:pPr>
    </w:p>
    <w:p w:rsidR="00063E60" w:rsidRPr="001C4E86" w:rsidRDefault="00C14737" w:rsidP="00063E60">
      <w:pPr>
        <w:pStyle w:val="Default"/>
        <w:jc w:val="both"/>
        <w:rPr>
          <w:b/>
          <w:bCs/>
          <w:iCs/>
          <w:noProof/>
          <w:color w:val="000000" w:themeColor="text1"/>
        </w:rPr>
      </w:pPr>
      <w:r w:rsidRPr="001C4E86">
        <w:rPr>
          <w:b/>
          <w:bCs/>
          <w:color w:val="000000" w:themeColor="text1"/>
          <w:sz w:val="28"/>
          <w:szCs w:val="28"/>
        </w:rPr>
        <w:lastRenderedPageBreak/>
        <w:t>Ținta strategică nr. 5</w:t>
      </w:r>
      <w:r w:rsidRPr="001C4E86">
        <w:rPr>
          <w:bCs/>
          <w:color w:val="000000" w:themeColor="text1"/>
          <w:sz w:val="28"/>
          <w:szCs w:val="28"/>
        </w:rPr>
        <w:t xml:space="preserve"> </w:t>
      </w:r>
      <w:r w:rsidR="00063E60" w:rsidRPr="001C4E86">
        <w:rPr>
          <w:color w:val="000000" w:themeColor="text1"/>
          <w:sz w:val="28"/>
          <w:szCs w:val="28"/>
        </w:rPr>
        <w:t>Sprijinirea integrării și progresului școlar al  elevilor cu C.E.S. de către cadrele didactice, consilierul școlar și profesorul itinerant prin consiliere individuală și de grup, colaborare cu cadrele didactice și părinții, aplicarea a minimum 5 programe/activități de suport emoțional și educațional, astfel încât cel puțin 80% dintre elevii vizați să își îmbunătățească competențele socio-emoționale și să înregistreze progres școlar individual, evidențiat în rapoartele de monitorizare</w:t>
      </w:r>
    </w:p>
    <w:p w:rsidR="00C14737" w:rsidRPr="001C4E86" w:rsidRDefault="00C14737" w:rsidP="00E80076">
      <w:pPr>
        <w:spacing w:after="0" w:line="240" w:lineRule="auto"/>
        <w:jc w:val="both"/>
        <w:rPr>
          <w:rFonts w:ascii="Times New Roman" w:eastAsia="Times New Roman" w:hAnsi="Times New Roman" w:cs="Times New Roman"/>
          <w:bCs/>
          <w:color w:val="000000" w:themeColor="text1"/>
          <w:sz w:val="28"/>
          <w:szCs w:val="28"/>
          <w:lang w:val="ro-RO" w:eastAsia="ro-RO"/>
        </w:rPr>
      </w:pPr>
    </w:p>
    <w:p w:rsidR="00C14737" w:rsidRPr="001C4E86" w:rsidRDefault="008E1F22" w:rsidP="00E80076">
      <w:pPr>
        <w:spacing w:after="0" w:line="240" w:lineRule="auto"/>
        <w:jc w:val="both"/>
        <w:rPr>
          <w:rFonts w:ascii="Times New Roman" w:eastAsia="Times New Roman" w:hAnsi="Times New Roman" w:cs="Times New Roman"/>
          <w:bCs/>
          <w:color w:val="000000" w:themeColor="text1"/>
          <w:sz w:val="28"/>
          <w:szCs w:val="28"/>
          <w:lang w:val="ro-RO" w:eastAsia="ro-RO"/>
        </w:rPr>
      </w:pPr>
      <w:r>
        <w:rPr>
          <w:rFonts w:ascii="Times New Roman" w:eastAsia="Times New Roman" w:hAnsi="Times New Roman" w:cs="Times New Roman"/>
          <w:b/>
          <w:color w:val="000000" w:themeColor="text1"/>
          <w:sz w:val="28"/>
          <w:szCs w:val="28"/>
          <w:lang w:val="ro-RO" w:eastAsia="ro-RO"/>
        </w:rPr>
        <w:t>Ț</w:t>
      </w:r>
      <w:r w:rsidR="00C14737" w:rsidRPr="001C4E86">
        <w:rPr>
          <w:rFonts w:ascii="Times New Roman" w:eastAsia="Times New Roman" w:hAnsi="Times New Roman" w:cs="Times New Roman"/>
          <w:b/>
          <w:color w:val="000000" w:themeColor="text1"/>
          <w:sz w:val="28"/>
          <w:szCs w:val="28"/>
          <w:lang w:val="ro-RO" w:eastAsia="ro-RO"/>
        </w:rPr>
        <w:t xml:space="preserve">inta strategică nr. 6 </w:t>
      </w:r>
      <w:r w:rsidR="00C14737" w:rsidRPr="001C4E86">
        <w:rPr>
          <w:rFonts w:ascii="Times New Roman" w:eastAsia="Times New Roman" w:hAnsi="Times New Roman" w:cs="Times New Roman"/>
          <w:b/>
          <w:i/>
          <w:color w:val="000000" w:themeColor="text1"/>
          <w:sz w:val="28"/>
          <w:szCs w:val="28"/>
          <w:lang w:val="ro-RO" w:eastAsia="ro-RO"/>
        </w:rPr>
        <w:t xml:space="preserve">  </w:t>
      </w:r>
      <w:r w:rsidR="00063E60" w:rsidRPr="001C4E86">
        <w:rPr>
          <w:rFonts w:ascii="Times New Roman" w:eastAsia="Times New Roman" w:hAnsi="Times New Roman" w:cs="Times New Roman"/>
          <w:color w:val="000000" w:themeColor="text1"/>
          <w:sz w:val="28"/>
          <w:szCs w:val="28"/>
          <w:lang w:eastAsia="ro-RO"/>
        </w:rPr>
        <w:t>Promovarea și consolidarea unui stil de viață sănătos în rândul elevilor prin organizarea a minimum 6 activități anuale de prevenție, educație pentru sănătate și dezvoltare personală, implicarea a cel puțin 80% dintre elevi și cadre didactice, precum și prin creșterea cu minimum 25% a nivelului de conștientizare și adoptare a comportamentelor sănătoase, măsurată prin chestionare și observații sistematice.</w:t>
      </w:r>
    </w:p>
    <w:p w:rsidR="00C14737" w:rsidRPr="001C4E86" w:rsidRDefault="00C14737" w:rsidP="00E80076">
      <w:pPr>
        <w:spacing w:after="0" w:line="240" w:lineRule="auto"/>
        <w:jc w:val="both"/>
        <w:rPr>
          <w:rFonts w:ascii="Times New Roman" w:eastAsia="Times New Roman" w:hAnsi="Times New Roman" w:cs="Times New Roman"/>
          <w:b/>
          <w:bCs/>
          <w:color w:val="000000" w:themeColor="text1"/>
          <w:sz w:val="28"/>
          <w:szCs w:val="28"/>
          <w:lang w:val="ro-RO" w:eastAsia="ro-RO"/>
        </w:rPr>
      </w:pPr>
    </w:p>
    <w:p w:rsidR="00C14737" w:rsidRPr="001C4E86" w:rsidRDefault="00C14737" w:rsidP="00E80076">
      <w:pPr>
        <w:spacing w:after="0" w:line="240" w:lineRule="auto"/>
        <w:jc w:val="both"/>
        <w:rPr>
          <w:rFonts w:ascii="Times New Roman" w:eastAsia="Times New Roman" w:hAnsi="Times New Roman" w:cs="Times New Roman"/>
          <w:bCs/>
          <w:color w:val="000000" w:themeColor="text1"/>
          <w:sz w:val="28"/>
          <w:szCs w:val="28"/>
          <w:lang w:val="ro-RO" w:eastAsia="ro-RO"/>
        </w:rPr>
      </w:pPr>
      <w:r w:rsidRPr="001C4E86">
        <w:rPr>
          <w:rFonts w:ascii="Times New Roman" w:eastAsia="Calibri" w:hAnsi="Times New Roman" w:cs="Times New Roman"/>
          <w:b/>
          <w:color w:val="000000" w:themeColor="text1"/>
          <w:sz w:val="28"/>
          <w:szCs w:val="28"/>
        </w:rPr>
        <w:t xml:space="preserve">Ținta strategică nr. 7  </w:t>
      </w:r>
      <w:r w:rsidR="00063E60" w:rsidRPr="001C4E86">
        <w:rPr>
          <w:rFonts w:ascii="Times New Roman" w:eastAsia="Calibri" w:hAnsi="Times New Roman" w:cs="Times New Roman"/>
          <w:color w:val="000000" w:themeColor="text1"/>
          <w:sz w:val="28"/>
          <w:szCs w:val="28"/>
        </w:rPr>
        <w:t>Promovarea imaginii și creșterea prestigiului școlii prin obținerea a minimum 10 premii/ mențiuni la concursuri și olimpiade școlare județene și naționale, creșterea cu cel puțin 20% a numărului de elevi participanți la competiții școlare și valorificarea rezultatelor prin minimum 5 acțiuni de promovare (site, social media, mass-media locală).</w:t>
      </w:r>
    </w:p>
    <w:p w:rsidR="00C14737" w:rsidRPr="001C4E86" w:rsidRDefault="00C14737" w:rsidP="00C14737">
      <w:pPr>
        <w:spacing w:after="0" w:line="240" w:lineRule="auto"/>
        <w:jc w:val="both"/>
        <w:rPr>
          <w:rFonts w:ascii="Times New Roman" w:eastAsia="Times New Roman" w:hAnsi="Times New Roman" w:cs="Times New Roman"/>
          <w:b/>
          <w:bCs/>
          <w:color w:val="000000" w:themeColor="text1"/>
          <w:sz w:val="24"/>
          <w:szCs w:val="24"/>
          <w:lang w:val="ro-RO" w:eastAsia="ro-RO"/>
        </w:rPr>
      </w:pPr>
    </w:p>
    <w:p w:rsidR="00063E60" w:rsidRPr="001C4E86" w:rsidRDefault="00063E60" w:rsidP="00C14737">
      <w:pPr>
        <w:rPr>
          <w:rFonts w:ascii="Times New Roman" w:eastAsia="Times New Roman" w:hAnsi="Times New Roman" w:cs="Times New Roman"/>
          <w:color w:val="000000" w:themeColor="text1"/>
          <w:sz w:val="24"/>
          <w:szCs w:val="24"/>
          <w:lang w:val="ro-RO" w:eastAsia="ro-RO"/>
        </w:rPr>
      </w:pPr>
    </w:p>
    <w:p w:rsidR="00C14737" w:rsidRPr="001C4E86" w:rsidRDefault="00C14737" w:rsidP="00C14737">
      <w:pPr>
        <w:rPr>
          <w:rFonts w:ascii="Times New Roman" w:eastAsia="Times New Roman" w:hAnsi="Times New Roman" w:cs="Times New Roman"/>
          <w:b/>
          <w:color w:val="000000" w:themeColor="text1"/>
          <w:sz w:val="24"/>
          <w:szCs w:val="24"/>
          <w:lang w:val="ro-RO" w:eastAsia="ro-RO"/>
        </w:rPr>
      </w:pPr>
      <w:r w:rsidRPr="001C4E86">
        <w:rPr>
          <w:rFonts w:ascii="Times New Roman" w:eastAsia="Times New Roman" w:hAnsi="Times New Roman" w:cs="Times New Roman"/>
          <w:color w:val="000000" w:themeColor="text1"/>
          <w:sz w:val="24"/>
          <w:szCs w:val="24"/>
          <w:lang w:val="ro-RO" w:eastAsia="ro-RO"/>
        </w:rPr>
        <w:t xml:space="preserve">           </w:t>
      </w:r>
      <w:r w:rsidR="00B95CAC" w:rsidRPr="001C4E86">
        <w:rPr>
          <w:rFonts w:ascii="Times New Roman" w:eastAsia="Times New Roman" w:hAnsi="Times New Roman" w:cs="Times New Roman"/>
          <w:b/>
          <w:color w:val="000000" w:themeColor="text1"/>
          <w:sz w:val="24"/>
          <w:szCs w:val="24"/>
          <w:lang w:val="ro-RO" w:eastAsia="ro-RO"/>
        </w:rPr>
        <w:t>1</w:t>
      </w:r>
      <w:r w:rsidRPr="001C4E86">
        <w:rPr>
          <w:rFonts w:ascii="Times New Roman" w:eastAsia="Times New Roman" w:hAnsi="Times New Roman" w:cs="Times New Roman"/>
          <w:b/>
          <w:color w:val="000000" w:themeColor="text1"/>
          <w:sz w:val="24"/>
          <w:szCs w:val="24"/>
          <w:lang w:val="ro-RO" w:eastAsia="ro-RO"/>
        </w:rPr>
        <w:t>. JUSTIFICAREA ȚINTELOR STRATEGICE PROPUSE</w:t>
      </w:r>
    </w:p>
    <w:p w:rsidR="003F5DDC" w:rsidRPr="001C4E86" w:rsidRDefault="00C14737" w:rsidP="003F5DDC">
      <w:pPr>
        <w:spacing w:line="240" w:lineRule="auto"/>
        <w:ind w:right="-463" w:firstLine="360"/>
        <w:jc w:val="both"/>
        <w:rPr>
          <w:rFonts w:ascii="Times New Roman" w:eastAsia="Times New Roman" w:hAnsi="Times New Roman" w:cs="Times New Roman"/>
          <w:color w:val="000000" w:themeColor="text1"/>
          <w:sz w:val="24"/>
          <w:szCs w:val="24"/>
          <w:lang w:val="ro-RO" w:eastAsia="ro-RO"/>
        </w:rPr>
      </w:pPr>
      <w:r w:rsidRPr="001C4E86">
        <w:rPr>
          <w:rFonts w:ascii="Times New Roman" w:eastAsia="Times New Roman" w:hAnsi="Times New Roman" w:cs="Times New Roman"/>
          <w:color w:val="000000" w:themeColor="text1"/>
          <w:sz w:val="24"/>
          <w:szCs w:val="24"/>
          <w:lang w:val="ro-RO" w:eastAsia="ro-RO"/>
        </w:rPr>
        <w:t xml:space="preserve">Ţintele strategice propuse pentru dezvoltarea instituţională a Școlii  în </w:t>
      </w:r>
      <w:r w:rsidR="00F8589D" w:rsidRPr="001C4E86">
        <w:rPr>
          <w:rFonts w:ascii="Times New Roman" w:eastAsia="Times New Roman" w:hAnsi="Times New Roman" w:cs="Times New Roman"/>
          <w:color w:val="000000" w:themeColor="text1"/>
          <w:sz w:val="24"/>
          <w:szCs w:val="24"/>
          <w:lang w:val="ro-RO" w:eastAsia="ro-RO"/>
        </w:rPr>
        <w:t>perioada următorilor 4 ani, 2025-2029</w:t>
      </w:r>
      <w:r w:rsidRPr="001C4E86">
        <w:rPr>
          <w:rFonts w:ascii="Times New Roman" w:eastAsia="Times New Roman" w:hAnsi="Times New Roman" w:cs="Times New Roman"/>
          <w:color w:val="000000" w:themeColor="text1"/>
          <w:sz w:val="24"/>
          <w:szCs w:val="24"/>
          <w:lang w:val="ro-RO" w:eastAsia="ro-RO"/>
        </w:rPr>
        <w:t>, vizează rezolvarea optimă a problemelor prioritare identificate pe baza diagn</w:t>
      </w:r>
      <w:r w:rsidR="003F5DDC" w:rsidRPr="001C4E86">
        <w:rPr>
          <w:rFonts w:ascii="Times New Roman" w:eastAsia="Times New Roman" w:hAnsi="Times New Roman" w:cs="Times New Roman"/>
          <w:color w:val="000000" w:themeColor="text1"/>
          <w:sz w:val="24"/>
          <w:szCs w:val="24"/>
          <w:lang w:val="ro-RO" w:eastAsia="ro-RO"/>
        </w:rPr>
        <w:t>ozei mediului intern şi extern</w:t>
      </w:r>
    </w:p>
    <w:p w:rsidR="00C14737" w:rsidRPr="001C4E86" w:rsidRDefault="00C14737" w:rsidP="00C14737">
      <w:pPr>
        <w:rPr>
          <w:rFonts w:ascii="Times New Roman" w:eastAsia="Times New Roman" w:hAnsi="Times New Roman" w:cs="Times New Roman"/>
          <w:b/>
          <w:color w:val="C00000"/>
          <w:sz w:val="24"/>
          <w:szCs w:val="24"/>
          <w:lang w:val="ro-RO"/>
        </w:rPr>
      </w:pPr>
    </w:p>
    <w:p w:rsidR="00C14737" w:rsidRPr="001C4E86" w:rsidRDefault="00C14737" w:rsidP="00C14737">
      <w:pPr>
        <w:rPr>
          <w:rFonts w:ascii="Times New Roman" w:eastAsia="Times New Roman" w:hAnsi="Times New Roman" w:cs="Times New Roman"/>
          <w:b/>
          <w:color w:val="C00000"/>
          <w:sz w:val="24"/>
          <w:szCs w:val="24"/>
          <w:lang w:val="ro-RO"/>
        </w:rPr>
      </w:pPr>
      <w:r w:rsidRPr="001C4E86">
        <w:rPr>
          <w:rFonts w:ascii="Times New Roman" w:eastAsia="Times New Roman" w:hAnsi="Times New Roman" w:cs="Times New Roman"/>
          <w:b/>
          <w:color w:val="C00000"/>
          <w:sz w:val="24"/>
          <w:szCs w:val="24"/>
          <w:lang w:val="ro-RO"/>
        </w:rPr>
        <w:t>1. ȚINTELE STRATEGICE ȘI OPŢIUNILE STRATEGICE</w:t>
      </w:r>
    </w:p>
    <w:p w:rsidR="00C14737" w:rsidRPr="001C4E86" w:rsidRDefault="00C14737" w:rsidP="00C14737">
      <w:pPr>
        <w:rPr>
          <w:rFonts w:ascii="Times New Roman" w:eastAsia="Times New Roman" w:hAnsi="Times New Roman" w:cs="Times New Roman"/>
          <w:color w:val="C00000"/>
          <w:sz w:val="24"/>
          <w:szCs w:val="24"/>
          <w:lang w:val="ro-RO"/>
        </w:rPr>
      </w:pPr>
    </w:p>
    <w:p w:rsidR="00C14737" w:rsidRPr="001C4E86" w:rsidRDefault="00E80076" w:rsidP="00C14737">
      <w:pPr>
        <w:rPr>
          <w:rFonts w:ascii="Times New Roman" w:eastAsia="Times New Roman" w:hAnsi="Times New Roman" w:cs="Times New Roman"/>
          <w:color w:val="000000" w:themeColor="text1"/>
          <w:sz w:val="24"/>
          <w:szCs w:val="24"/>
          <w:lang w:val="ro-RO"/>
        </w:rPr>
      </w:pPr>
      <w:r w:rsidRPr="001C4E86">
        <w:rPr>
          <w:rFonts w:ascii="Times New Roman" w:eastAsia="Times New Roman" w:hAnsi="Times New Roman" w:cs="Times New Roman"/>
          <w:color w:val="000000" w:themeColor="text1"/>
          <w:sz w:val="24"/>
          <w:szCs w:val="24"/>
          <w:lang w:val="ro-RO"/>
        </w:rPr>
        <w:t xml:space="preserve">        </w:t>
      </w:r>
      <w:r w:rsidR="00C14737" w:rsidRPr="001C4E86">
        <w:rPr>
          <w:rFonts w:ascii="Times New Roman" w:eastAsia="Times New Roman" w:hAnsi="Times New Roman" w:cs="Times New Roman"/>
          <w:color w:val="000000" w:themeColor="text1"/>
          <w:sz w:val="24"/>
          <w:szCs w:val="24"/>
          <w:lang w:val="ro-RO"/>
        </w:rPr>
        <w:t>Pornind de la diagnoza mediului intern şi extern, precum şi de la ţintele strategice stabilite, opţiunile strategice ale Proiectului de dezvoltare instituţională a Şcolii Gimnaziale ”Nicolae Sto</w:t>
      </w:r>
      <w:r w:rsidR="001C4E86">
        <w:rPr>
          <w:rFonts w:ascii="Times New Roman" w:eastAsia="Times New Roman" w:hAnsi="Times New Roman" w:cs="Times New Roman"/>
          <w:color w:val="000000" w:themeColor="text1"/>
          <w:sz w:val="24"/>
          <w:szCs w:val="24"/>
          <w:lang w:val="ro-RO"/>
        </w:rPr>
        <w:t>leru” Baia, pentru perioada 2025-2029</w:t>
      </w:r>
      <w:r w:rsidR="00C14737" w:rsidRPr="001C4E86">
        <w:rPr>
          <w:rFonts w:ascii="Times New Roman" w:eastAsia="Times New Roman" w:hAnsi="Times New Roman" w:cs="Times New Roman"/>
          <w:color w:val="000000" w:themeColor="text1"/>
          <w:sz w:val="24"/>
          <w:szCs w:val="24"/>
          <w:lang w:val="ro-RO"/>
        </w:rPr>
        <w:t>, sunt fixate în funcţie de cele 4 domenii funcţionale:</w:t>
      </w:r>
    </w:p>
    <w:p w:rsidR="00C14737" w:rsidRPr="001C4E86" w:rsidRDefault="00C14737" w:rsidP="00C14737">
      <w:pPr>
        <w:numPr>
          <w:ilvl w:val="0"/>
          <w:numId w:val="2"/>
        </w:numPr>
        <w:rPr>
          <w:rFonts w:ascii="Times New Roman" w:eastAsia="Times New Roman" w:hAnsi="Times New Roman" w:cs="Times New Roman"/>
          <w:color w:val="000000" w:themeColor="text1"/>
          <w:sz w:val="24"/>
          <w:szCs w:val="24"/>
          <w:lang w:val="ro-RO"/>
        </w:rPr>
      </w:pPr>
      <w:r w:rsidRPr="001C4E86">
        <w:rPr>
          <w:rFonts w:ascii="Times New Roman" w:eastAsia="Times New Roman" w:hAnsi="Times New Roman" w:cs="Times New Roman"/>
          <w:color w:val="000000" w:themeColor="text1"/>
          <w:sz w:val="24"/>
          <w:szCs w:val="24"/>
          <w:lang w:val="ro-RO"/>
        </w:rPr>
        <w:t>dezvoltarea curriculară;</w:t>
      </w:r>
    </w:p>
    <w:p w:rsidR="00C14737" w:rsidRPr="001C4E86" w:rsidRDefault="00C14737" w:rsidP="00C14737">
      <w:pPr>
        <w:numPr>
          <w:ilvl w:val="0"/>
          <w:numId w:val="1"/>
        </w:numPr>
        <w:rPr>
          <w:rFonts w:ascii="Times New Roman" w:eastAsia="Times New Roman" w:hAnsi="Times New Roman" w:cs="Times New Roman"/>
          <w:color w:val="000000" w:themeColor="text1"/>
          <w:sz w:val="24"/>
          <w:szCs w:val="24"/>
          <w:lang w:val="ro-RO"/>
        </w:rPr>
      </w:pPr>
      <w:r w:rsidRPr="001C4E86">
        <w:rPr>
          <w:rFonts w:ascii="Times New Roman" w:eastAsia="Times New Roman" w:hAnsi="Times New Roman" w:cs="Times New Roman"/>
          <w:color w:val="000000" w:themeColor="text1"/>
          <w:sz w:val="24"/>
          <w:szCs w:val="24"/>
          <w:lang w:val="ro-RO"/>
        </w:rPr>
        <w:t>dezvoltarea resurselor umane;</w:t>
      </w:r>
    </w:p>
    <w:p w:rsidR="00C14737" w:rsidRPr="001C4E86" w:rsidRDefault="00C14737" w:rsidP="00C14737">
      <w:pPr>
        <w:numPr>
          <w:ilvl w:val="0"/>
          <w:numId w:val="1"/>
        </w:numPr>
        <w:rPr>
          <w:rFonts w:ascii="Times New Roman" w:eastAsia="Times New Roman" w:hAnsi="Times New Roman" w:cs="Times New Roman"/>
          <w:color w:val="000000" w:themeColor="text1"/>
          <w:sz w:val="24"/>
          <w:szCs w:val="24"/>
          <w:lang w:val="ro-RO"/>
        </w:rPr>
      </w:pPr>
      <w:r w:rsidRPr="001C4E86">
        <w:rPr>
          <w:rFonts w:ascii="Times New Roman" w:eastAsia="Times New Roman" w:hAnsi="Times New Roman" w:cs="Times New Roman"/>
          <w:color w:val="000000" w:themeColor="text1"/>
          <w:sz w:val="24"/>
          <w:szCs w:val="24"/>
          <w:lang w:val="ro-RO"/>
        </w:rPr>
        <w:lastRenderedPageBreak/>
        <w:t>dezvoltarea resurselor materiale şi financiare;</w:t>
      </w:r>
    </w:p>
    <w:p w:rsidR="00C14737" w:rsidRPr="001C4E86" w:rsidRDefault="00C14737" w:rsidP="00C14737">
      <w:pPr>
        <w:numPr>
          <w:ilvl w:val="0"/>
          <w:numId w:val="1"/>
        </w:numPr>
        <w:rPr>
          <w:rFonts w:ascii="Times New Roman" w:eastAsia="Times New Roman" w:hAnsi="Times New Roman" w:cs="Times New Roman"/>
          <w:color w:val="000000" w:themeColor="text1"/>
          <w:sz w:val="24"/>
          <w:szCs w:val="24"/>
          <w:lang w:val="ro-RO"/>
        </w:rPr>
      </w:pPr>
      <w:r w:rsidRPr="001C4E86">
        <w:rPr>
          <w:rFonts w:ascii="Times New Roman" w:eastAsia="Times New Roman" w:hAnsi="Times New Roman" w:cs="Times New Roman"/>
          <w:color w:val="000000" w:themeColor="text1"/>
          <w:sz w:val="24"/>
          <w:szCs w:val="24"/>
          <w:lang w:val="ro-RO"/>
        </w:rPr>
        <w:t xml:space="preserve">dezvoltarea relaţiilor sistemice şi comunitare. </w:t>
      </w:r>
    </w:p>
    <w:p w:rsidR="007C4D7F" w:rsidRDefault="00C14737" w:rsidP="00C14737">
      <w:pPr>
        <w:rPr>
          <w:rFonts w:ascii="Times New Roman" w:eastAsia="Times New Roman" w:hAnsi="Times New Roman" w:cs="Times New Roman"/>
          <w:color w:val="000000" w:themeColor="text1"/>
          <w:sz w:val="24"/>
          <w:szCs w:val="24"/>
          <w:lang w:val="ro-RO"/>
        </w:rPr>
      </w:pPr>
      <w:r w:rsidRPr="001C4E86">
        <w:rPr>
          <w:rFonts w:ascii="Times New Roman" w:eastAsia="Times New Roman" w:hAnsi="Times New Roman" w:cs="Times New Roman"/>
          <w:color w:val="000000" w:themeColor="text1"/>
          <w:sz w:val="24"/>
          <w:szCs w:val="24"/>
          <w:lang w:val="ro-RO"/>
        </w:rPr>
        <w:t>Opţiunile strategice derivă din misiunea asumată a şcolii şi vizează atingerea ţintelor strategice propuse.</w:t>
      </w:r>
    </w:p>
    <w:p w:rsidR="00CF1189" w:rsidRDefault="00CF1189" w:rsidP="00C14737">
      <w:pPr>
        <w:rPr>
          <w:rFonts w:ascii="Times New Roman" w:eastAsia="Times New Roman" w:hAnsi="Times New Roman" w:cs="Times New Roman"/>
          <w:color w:val="000000" w:themeColor="text1"/>
          <w:sz w:val="24"/>
          <w:szCs w:val="24"/>
          <w:lang w:val="ro-RO"/>
        </w:rPr>
      </w:pPr>
    </w:p>
    <w:p w:rsidR="00CF1189" w:rsidRPr="001C4E86" w:rsidRDefault="00CF1189" w:rsidP="00CF1189">
      <w:pPr>
        <w:jc w:val="center"/>
        <w:rPr>
          <w:rFonts w:ascii="Times New Roman" w:eastAsia="Times New Roman" w:hAnsi="Times New Roman" w:cs="Times New Roman"/>
          <w:b/>
          <w:color w:val="000000" w:themeColor="text1"/>
          <w:sz w:val="28"/>
          <w:szCs w:val="28"/>
          <w:lang w:val="ro-RO"/>
        </w:rPr>
      </w:pPr>
      <w:r w:rsidRPr="001C4E86">
        <w:rPr>
          <w:rFonts w:ascii="Times New Roman" w:eastAsia="Times New Roman" w:hAnsi="Times New Roman" w:cs="Times New Roman"/>
          <w:b/>
          <w:color w:val="000000" w:themeColor="text1"/>
          <w:sz w:val="28"/>
          <w:szCs w:val="28"/>
          <w:lang w:val="ro-RO"/>
        </w:rPr>
        <w:t>PLAN OPERAȚIONAL 2025-2029</w:t>
      </w:r>
    </w:p>
    <w:p w:rsidR="00CF1189" w:rsidRPr="001C4E86" w:rsidRDefault="00CF1189" w:rsidP="00C14737">
      <w:pPr>
        <w:rPr>
          <w:rFonts w:ascii="Times New Roman" w:eastAsia="Times New Roman" w:hAnsi="Times New Roman" w:cs="Times New Roman"/>
          <w:color w:val="000000" w:themeColor="text1"/>
          <w:sz w:val="24"/>
          <w:szCs w:val="24"/>
          <w:lang w:val="ro-RO"/>
        </w:rPr>
      </w:pPr>
    </w:p>
    <w:p w:rsidR="00C14737" w:rsidRPr="001C4E86" w:rsidRDefault="00C14737" w:rsidP="00C14737">
      <w:pPr>
        <w:rPr>
          <w:rFonts w:ascii="Times New Roman" w:eastAsia="Times New Roman" w:hAnsi="Times New Roman" w:cs="Times New Roman"/>
          <w:b/>
          <w:color w:val="000000" w:themeColor="text1"/>
          <w:sz w:val="28"/>
          <w:szCs w:val="28"/>
        </w:rPr>
      </w:pPr>
      <w:r w:rsidRPr="001C4E86">
        <w:rPr>
          <w:rFonts w:ascii="Times New Roman" w:eastAsia="Times New Roman" w:hAnsi="Times New Roman" w:cs="Times New Roman"/>
          <w:b/>
          <w:color w:val="000000" w:themeColor="text1"/>
          <w:sz w:val="24"/>
          <w:szCs w:val="24"/>
          <w:lang w:val="ro-RO"/>
        </w:rPr>
        <w:t>Ţinta strategică nr. 1:</w:t>
      </w:r>
      <w:r w:rsidRPr="001C4E86">
        <w:rPr>
          <w:rFonts w:ascii="Times New Roman" w:eastAsia="Times New Roman" w:hAnsi="Times New Roman" w:cs="Times New Roman"/>
          <w:b/>
          <w:i/>
          <w:color w:val="000000" w:themeColor="text1"/>
          <w:sz w:val="24"/>
          <w:szCs w:val="24"/>
          <w:lang w:val="ro-RO"/>
        </w:rPr>
        <w:t xml:space="preserve"> </w:t>
      </w:r>
      <w:r w:rsidR="004726B5" w:rsidRPr="001C4E86">
        <w:rPr>
          <w:rFonts w:ascii="Times New Roman" w:eastAsia="Times New Roman" w:hAnsi="Times New Roman" w:cs="Times New Roman"/>
          <w:color w:val="000000" w:themeColor="text1"/>
          <w:sz w:val="24"/>
          <w:szCs w:val="24"/>
        </w:rPr>
        <w:t>Implementarea unui cadru organizațional performant, participativ și transparent prin elaborarea și aplicarea a minimum 3 proceduri manageriale clare (decizionale, de comunicare și de evaluare), organizarea a cel puțin 4 activități de consultare anuală (ședințe, chestionare, grupuri de lucru) cu participarea a minimum 80% dintre cadrele didactice și reprezentanții elevilor și părinților, precum și prin creșterea cu minimum 20% a nivelului de satisfacție al membrilor comunității școlare față de actul managerial, măsurat prin chestionare aplicate anual.</w:t>
      </w:r>
    </w:p>
    <w:p w:rsidR="001C4E86" w:rsidRPr="001C4E86" w:rsidRDefault="001C4E86" w:rsidP="001C4E86">
      <w:pPr>
        <w:spacing w:after="160" w:line="278" w:lineRule="auto"/>
        <w:rPr>
          <w:rFonts w:ascii="Times New Roman" w:eastAsia="Calibri" w:hAnsi="Times New Roman" w:cs="Times New Roman"/>
          <w:b/>
          <w:bCs/>
          <w:color w:val="000000" w:themeColor="text1"/>
          <w:kern w:val="2"/>
          <w:sz w:val="24"/>
          <w:szCs w:val="24"/>
          <w14:ligatures w14:val="standardContextual"/>
        </w:rPr>
      </w:pPr>
      <w:r w:rsidRPr="001C4E86">
        <w:rPr>
          <w:rFonts w:ascii="Times New Roman" w:eastAsia="Calibri" w:hAnsi="Times New Roman" w:cs="Times New Roman"/>
          <w:b/>
          <w:bCs/>
          <w:color w:val="000000" w:themeColor="text1"/>
          <w:kern w:val="2"/>
          <w:sz w:val="24"/>
          <w:szCs w:val="24"/>
          <w14:ligatures w14:val="standardContextual"/>
        </w:rPr>
        <w:t>Argumente pentru alegerea țintei</w:t>
      </w:r>
    </w:p>
    <w:p w:rsidR="001C4E86" w:rsidRPr="001C4E86" w:rsidRDefault="001C4E86" w:rsidP="001C4E86">
      <w:pPr>
        <w:numPr>
          <w:ilvl w:val="0"/>
          <w:numId w:val="7"/>
        </w:numPr>
        <w:jc w:val="both"/>
        <w:rPr>
          <w:rFonts w:ascii="Times New Roman" w:eastAsia="Times New Roman" w:hAnsi="Times New Roman" w:cs="Times New Roman"/>
          <w:color w:val="000000" w:themeColor="text1"/>
          <w:sz w:val="24"/>
          <w:szCs w:val="24"/>
        </w:rPr>
      </w:pPr>
      <w:r w:rsidRPr="001C4E86">
        <w:rPr>
          <w:rFonts w:ascii="Times New Roman" w:eastAsia="Times New Roman" w:hAnsi="Times New Roman" w:cs="Times New Roman"/>
          <w:color w:val="000000" w:themeColor="text1"/>
          <w:sz w:val="24"/>
          <w:szCs w:val="24"/>
        </w:rPr>
        <w:t xml:space="preserve">Necesitatea consolidării unui </w:t>
      </w:r>
      <w:r w:rsidRPr="001C4E86">
        <w:rPr>
          <w:rFonts w:ascii="Times New Roman" w:eastAsia="Times New Roman" w:hAnsi="Times New Roman" w:cs="Times New Roman"/>
          <w:b/>
          <w:bCs/>
          <w:color w:val="000000" w:themeColor="text1"/>
          <w:sz w:val="24"/>
          <w:szCs w:val="24"/>
        </w:rPr>
        <w:t>management educațional eficient, transparent și participativ</w:t>
      </w:r>
      <w:r w:rsidRPr="001C4E86">
        <w:rPr>
          <w:rFonts w:ascii="Times New Roman" w:eastAsia="Times New Roman" w:hAnsi="Times New Roman" w:cs="Times New Roman"/>
          <w:color w:val="000000" w:themeColor="text1"/>
          <w:sz w:val="24"/>
          <w:szCs w:val="24"/>
        </w:rPr>
        <w:t>, adaptat cerințelor actuale ale sistemului de învățământ.</w:t>
      </w:r>
    </w:p>
    <w:p w:rsidR="001C4E86" w:rsidRPr="001C4E86" w:rsidRDefault="001C4E86" w:rsidP="001C4E86">
      <w:pPr>
        <w:numPr>
          <w:ilvl w:val="0"/>
          <w:numId w:val="7"/>
        </w:numPr>
        <w:jc w:val="both"/>
        <w:rPr>
          <w:rFonts w:ascii="Times New Roman" w:eastAsia="Times New Roman" w:hAnsi="Times New Roman" w:cs="Times New Roman"/>
          <w:color w:val="000000" w:themeColor="text1"/>
          <w:sz w:val="24"/>
          <w:szCs w:val="24"/>
        </w:rPr>
      </w:pPr>
      <w:r w:rsidRPr="001C4E86">
        <w:rPr>
          <w:rFonts w:ascii="Times New Roman" w:eastAsia="Times New Roman" w:hAnsi="Times New Roman" w:cs="Times New Roman"/>
          <w:color w:val="000000" w:themeColor="text1"/>
          <w:sz w:val="24"/>
          <w:szCs w:val="24"/>
        </w:rPr>
        <w:t xml:space="preserve">Creșterea gradului de </w:t>
      </w:r>
      <w:r w:rsidRPr="001C4E86">
        <w:rPr>
          <w:rFonts w:ascii="Times New Roman" w:eastAsia="Times New Roman" w:hAnsi="Times New Roman" w:cs="Times New Roman"/>
          <w:b/>
          <w:bCs/>
          <w:color w:val="000000" w:themeColor="text1"/>
          <w:sz w:val="24"/>
          <w:szCs w:val="24"/>
        </w:rPr>
        <w:t>implicare a cadrelor didactice, elevilor și părinților</w:t>
      </w:r>
      <w:r w:rsidRPr="001C4E86">
        <w:rPr>
          <w:rFonts w:ascii="Times New Roman" w:eastAsia="Times New Roman" w:hAnsi="Times New Roman" w:cs="Times New Roman"/>
          <w:color w:val="000000" w:themeColor="text1"/>
          <w:sz w:val="24"/>
          <w:szCs w:val="24"/>
        </w:rPr>
        <w:t xml:space="preserve"> în procesul decizional al unității de învățământ.</w:t>
      </w:r>
    </w:p>
    <w:p w:rsidR="001C4E86" w:rsidRPr="00995568" w:rsidRDefault="001C4E86" w:rsidP="00E80076">
      <w:pPr>
        <w:numPr>
          <w:ilvl w:val="0"/>
          <w:numId w:val="7"/>
        </w:numPr>
        <w:jc w:val="both"/>
        <w:rPr>
          <w:rFonts w:ascii="Times New Roman" w:eastAsia="Times New Roman" w:hAnsi="Times New Roman" w:cs="Times New Roman"/>
          <w:color w:val="000000" w:themeColor="text1"/>
          <w:sz w:val="24"/>
          <w:szCs w:val="24"/>
        </w:rPr>
      </w:pPr>
      <w:r w:rsidRPr="001C4E86">
        <w:rPr>
          <w:rFonts w:ascii="Times New Roman" w:eastAsia="Times New Roman" w:hAnsi="Times New Roman" w:cs="Times New Roman"/>
          <w:color w:val="000000" w:themeColor="text1"/>
          <w:sz w:val="24"/>
          <w:szCs w:val="24"/>
        </w:rPr>
        <w:t xml:space="preserve">Asigurarea unui climat organizațional bazat pe </w:t>
      </w:r>
      <w:r w:rsidRPr="001C4E86">
        <w:rPr>
          <w:rFonts w:ascii="Times New Roman" w:eastAsia="Times New Roman" w:hAnsi="Times New Roman" w:cs="Times New Roman"/>
          <w:b/>
          <w:bCs/>
          <w:color w:val="000000" w:themeColor="text1"/>
          <w:sz w:val="24"/>
          <w:szCs w:val="24"/>
        </w:rPr>
        <w:t>comunicare deschisă, colaborare și responsabilitate</w:t>
      </w:r>
      <w:r w:rsidRPr="001C4E86">
        <w:rPr>
          <w:rFonts w:ascii="Times New Roman" w:eastAsia="Times New Roman" w:hAnsi="Times New Roman" w:cs="Times New Roman"/>
          <w:color w:val="000000" w:themeColor="text1"/>
          <w:sz w:val="24"/>
          <w:szCs w:val="24"/>
        </w:rPr>
        <w:t>, cu impact direct asupra calității actului educațional.</w:t>
      </w:r>
    </w:p>
    <w:p w:rsidR="001C4E86" w:rsidRDefault="001C4E86" w:rsidP="001C4E86">
      <w:pPr>
        <w:spacing w:after="160" w:line="278" w:lineRule="auto"/>
        <w:rPr>
          <w:rFonts w:ascii="Times New Roman" w:eastAsia="Calibri" w:hAnsi="Times New Roman" w:cs="Times New Roman"/>
          <w:b/>
          <w:bCs/>
          <w:kern w:val="2"/>
          <w:sz w:val="24"/>
          <w:szCs w:val="24"/>
          <w14:ligatures w14:val="standardContextual"/>
        </w:rPr>
      </w:pPr>
      <w:r w:rsidRPr="001C4E86">
        <w:rPr>
          <w:rFonts w:ascii="Times New Roman" w:eastAsia="Calibri" w:hAnsi="Times New Roman" w:cs="Times New Roman"/>
          <w:b/>
          <w:bCs/>
          <w:kern w:val="2"/>
          <w:sz w:val="24"/>
          <w:szCs w:val="24"/>
          <w14:ligatures w14:val="standardContextual"/>
        </w:rPr>
        <w:t>Domeniul: Curriculum</w:t>
      </w:r>
    </w:p>
    <w:tbl>
      <w:tblPr>
        <w:tblStyle w:val="GrilTabel"/>
        <w:tblW w:w="0" w:type="auto"/>
        <w:tblLook w:val="04A0" w:firstRow="1" w:lastRow="0" w:firstColumn="1" w:lastColumn="0" w:noHBand="0" w:noVBand="1"/>
      </w:tblPr>
      <w:tblGrid>
        <w:gridCol w:w="2075"/>
        <w:gridCol w:w="2071"/>
        <w:gridCol w:w="2070"/>
        <w:gridCol w:w="2074"/>
        <w:gridCol w:w="2054"/>
        <w:gridCol w:w="2082"/>
        <w:gridCol w:w="2070"/>
      </w:tblGrid>
      <w:tr w:rsidR="00BC5B4B" w:rsidTr="00995568">
        <w:tc>
          <w:tcPr>
            <w:tcW w:w="2075" w:type="dxa"/>
            <w:shd w:val="clear" w:color="auto" w:fill="76923C" w:themeFill="accent3" w:themeFillShade="BF"/>
          </w:tcPr>
          <w:p w:rsidR="001C4E86" w:rsidRDefault="001C4E86" w:rsidP="00A56FD4">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Obiective</w:t>
            </w:r>
          </w:p>
        </w:tc>
        <w:tc>
          <w:tcPr>
            <w:tcW w:w="2071" w:type="dxa"/>
            <w:shd w:val="clear" w:color="auto" w:fill="76923C" w:themeFill="accent3" w:themeFillShade="BF"/>
          </w:tcPr>
          <w:p w:rsidR="001C4E86" w:rsidRDefault="001C4E86" w:rsidP="00A56FD4">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Acțiuni</w:t>
            </w:r>
          </w:p>
        </w:tc>
        <w:tc>
          <w:tcPr>
            <w:tcW w:w="2070" w:type="dxa"/>
            <w:shd w:val="clear" w:color="auto" w:fill="76923C" w:themeFill="accent3" w:themeFillShade="BF"/>
          </w:tcPr>
          <w:p w:rsidR="001C4E86" w:rsidRDefault="001C4E86" w:rsidP="00A56FD4">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Responsabili</w:t>
            </w:r>
          </w:p>
        </w:tc>
        <w:tc>
          <w:tcPr>
            <w:tcW w:w="2074" w:type="dxa"/>
            <w:shd w:val="clear" w:color="auto" w:fill="76923C" w:themeFill="accent3" w:themeFillShade="BF"/>
          </w:tcPr>
          <w:p w:rsidR="001C4E86" w:rsidRDefault="001C4E86" w:rsidP="00A56FD4">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Resurse</w:t>
            </w:r>
          </w:p>
        </w:tc>
        <w:tc>
          <w:tcPr>
            <w:tcW w:w="2054" w:type="dxa"/>
            <w:shd w:val="clear" w:color="auto" w:fill="76923C" w:themeFill="accent3" w:themeFillShade="BF"/>
          </w:tcPr>
          <w:p w:rsidR="001C4E86" w:rsidRDefault="001C4E86" w:rsidP="00A56FD4">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Termene</w:t>
            </w:r>
          </w:p>
        </w:tc>
        <w:tc>
          <w:tcPr>
            <w:tcW w:w="2082" w:type="dxa"/>
            <w:shd w:val="clear" w:color="auto" w:fill="76923C" w:themeFill="accent3" w:themeFillShade="BF"/>
          </w:tcPr>
          <w:p w:rsidR="001C4E86" w:rsidRDefault="001C4E86" w:rsidP="00A56FD4">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Indicatori de realizare</w:t>
            </w:r>
          </w:p>
        </w:tc>
        <w:tc>
          <w:tcPr>
            <w:tcW w:w="2070" w:type="dxa"/>
            <w:shd w:val="clear" w:color="auto" w:fill="76923C" w:themeFill="accent3" w:themeFillShade="BF"/>
          </w:tcPr>
          <w:p w:rsidR="001C4E86" w:rsidRDefault="001C4E86" w:rsidP="00A56FD4">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Rezultate așteptate</w:t>
            </w:r>
          </w:p>
        </w:tc>
      </w:tr>
      <w:tr w:rsidR="00BC5B4B" w:rsidTr="00995568">
        <w:tc>
          <w:tcPr>
            <w:tcW w:w="2075"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Creșterea transparenței decizionale la nivel instituțional</w:t>
            </w:r>
          </w:p>
        </w:tc>
        <w:tc>
          <w:tcPr>
            <w:tcW w:w="2071"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 xml:space="preserve">Elaborarea și aprobarea procedurii decizionale la </w:t>
            </w:r>
            <w:r w:rsidRPr="00A56FD4">
              <w:rPr>
                <w:rFonts w:ascii="Times New Roman" w:hAnsi="Times New Roman" w:cs="Times New Roman"/>
                <w:sz w:val="24"/>
                <w:szCs w:val="24"/>
              </w:rPr>
              <w:lastRenderedPageBreak/>
              <w:t>nivelul CA și CP</w:t>
            </w:r>
          </w:p>
        </w:tc>
        <w:tc>
          <w:tcPr>
            <w:tcW w:w="2070"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lastRenderedPageBreak/>
              <w:t>Director, Consiliul de Administrație</w:t>
            </w:r>
          </w:p>
        </w:tc>
        <w:tc>
          <w:tcPr>
            <w:tcW w:w="2074"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Legislație școlară, timp de lucru</w:t>
            </w:r>
          </w:p>
        </w:tc>
        <w:tc>
          <w:tcPr>
            <w:tcW w:w="2054"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Anual</w:t>
            </w:r>
          </w:p>
        </w:tc>
        <w:tc>
          <w:tcPr>
            <w:tcW w:w="2082"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Procedură aprobată și aplicată</w:t>
            </w:r>
          </w:p>
        </w:tc>
        <w:tc>
          <w:tcPr>
            <w:tcW w:w="2070"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Decizii clare, asumate și transparente</w:t>
            </w:r>
          </w:p>
        </w:tc>
      </w:tr>
      <w:tr w:rsidR="00BC5B4B" w:rsidTr="00995568">
        <w:tc>
          <w:tcPr>
            <w:tcW w:w="2075"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lastRenderedPageBreak/>
              <w:t>Îmbunătățirea comunicării interne</w:t>
            </w:r>
          </w:p>
        </w:tc>
        <w:tc>
          <w:tcPr>
            <w:tcW w:w="2071"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Elaborarea procedurii de comunicare internă și externă</w:t>
            </w:r>
          </w:p>
        </w:tc>
        <w:tc>
          <w:tcPr>
            <w:tcW w:w="2070"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Director, secretar</w:t>
            </w:r>
          </w:p>
        </w:tc>
        <w:tc>
          <w:tcPr>
            <w:tcW w:w="2074"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Platforme digitale, documente interne</w:t>
            </w:r>
          </w:p>
        </w:tc>
        <w:tc>
          <w:tcPr>
            <w:tcW w:w="2054"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Anual</w:t>
            </w:r>
          </w:p>
        </w:tc>
        <w:tc>
          <w:tcPr>
            <w:tcW w:w="2082"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Procedură funcțională</w:t>
            </w:r>
          </w:p>
        </w:tc>
        <w:tc>
          <w:tcPr>
            <w:tcW w:w="2070"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Flux informațional eficient</w:t>
            </w:r>
          </w:p>
        </w:tc>
      </w:tr>
      <w:tr w:rsidR="00BC5B4B" w:rsidTr="00995568">
        <w:tc>
          <w:tcPr>
            <w:tcW w:w="2075" w:type="dxa"/>
            <w:shd w:val="clear" w:color="auto" w:fill="D6E3BC" w:themeFill="accent3" w:themeFillTint="66"/>
            <w:vAlign w:val="center"/>
          </w:tcPr>
          <w:p w:rsidR="00656390" w:rsidRPr="00A56FD4" w:rsidRDefault="00656390" w:rsidP="00A56FD4">
            <w:pPr>
              <w:rPr>
                <w:rFonts w:ascii="Times New Roman" w:hAnsi="Times New Roman" w:cs="Times New Roman"/>
                <w:sz w:val="24"/>
                <w:szCs w:val="24"/>
              </w:rPr>
            </w:pPr>
            <w:r>
              <w:rPr>
                <w:rFonts w:ascii="Times New Roman" w:hAnsi="Times New Roman" w:cs="Times New Roman"/>
                <w:sz w:val="24"/>
                <w:szCs w:val="24"/>
              </w:rPr>
              <w:t>Dezvoltarea unei culturi a calității pentru cel puțin 80% din persona-lul didactic , didactic auxiliar, nedidactic</w:t>
            </w:r>
          </w:p>
        </w:tc>
        <w:tc>
          <w:tcPr>
            <w:tcW w:w="2071" w:type="dxa"/>
            <w:shd w:val="clear" w:color="auto" w:fill="D6E3BC" w:themeFill="accent3" w:themeFillTint="66"/>
            <w:vAlign w:val="center"/>
          </w:tcPr>
          <w:p w:rsidR="00656390" w:rsidRDefault="00981906" w:rsidP="00981906">
            <w:pPr>
              <w:rPr>
                <w:rFonts w:ascii="Times New Roman" w:hAnsi="Times New Roman" w:cs="Times New Roman"/>
                <w:sz w:val="24"/>
                <w:szCs w:val="24"/>
              </w:rPr>
            </w:pPr>
            <w:r>
              <w:rPr>
                <w:rFonts w:ascii="Times New Roman" w:hAnsi="Times New Roman" w:cs="Times New Roman"/>
                <w:sz w:val="24"/>
                <w:szCs w:val="24"/>
              </w:rPr>
              <w:t>Eficientizarea activităților prin implicarea celor care dezvoltă spiritul de echipă, comunicarea pozotivă și promovează starea de bine în școală</w:t>
            </w:r>
          </w:p>
          <w:p w:rsidR="005243FE" w:rsidRPr="00A56FD4" w:rsidRDefault="005243FE" w:rsidP="00981906">
            <w:pPr>
              <w:rPr>
                <w:rFonts w:ascii="Times New Roman" w:hAnsi="Times New Roman" w:cs="Times New Roman"/>
                <w:sz w:val="24"/>
                <w:szCs w:val="24"/>
              </w:rPr>
            </w:pPr>
          </w:p>
        </w:tc>
        <w:tc>
          <w:tcPr>
            <w:tcW w:w="2070" w:type="dxa"/>
            <w:shd w:val="clear" w:color="auto" w:fill="D6E3BC" w:themeFill="accent3" w:themeFillTint="66"/>
            <w:vAlign w:val="center"/>
          </w:tcPr>
          <w:p w:rsidR="00981906" w:rsidRDefault="00981906" w:rsidP="00A56FD4">
            <w:pPr>
              <w:rPr>
                <w:rFonts w:ascii="Times New Roman" w:hAnsi="Times New Roman" w:cs="Times New Roman"/>
                <w:sz w:val="24"/>
                <w:szCs w:val="24"/>
              </w:rPr>
            </w:pPr>
            <w:r w:rsidRPr="00A56FD4">
              <w:rPr>
                <w:rFonts w:ascii="Times New Roman" w:hAnsi="Times New Roman" w:cs="Times New Roman"/>
                <w:sz w:val="24"/>
                <w:szCs w:val="24"/>
              </w:rPr>
              <w:t>Director,</w:t>
            </w:r>
          </w:p>
          <w:p w:rsidR="00981906" w:rsidRDefault="00981906" w:rsidP="00A56FD4">
            <w:pPr>
              <w:rPr>
                <w:rFonts w:ascii="Times New Roman" w:hAnsi="Times New Roman" w:cs="Times New Roman"/>
                <w:sz w:val="24"/>
                <w:szCs w:val="24"/>
              </w:rPr>
            </w:pPr>
            <w:r>
              <w:rPr>
                <w:rFonts w:ascii="Times New Roman" w:hAnsi="Times New Roman" w:cs="Times New Roman"/>
                <w:sz w:val="24"/>
                <w:szCs w:val="24"/>
              </w:rPr>
              <w:t xml:space="preserve">Director adjunct </w:t>
            </w:r>
          </w:p>
          <w:p w:rsidR="00656390" w:rsidRPr="00A56FD4" w:rsidRDefault="00981906" w:rsidP="00A56FD4">
            <w:pPr>
              <w:rPr>
                <w:rFonts w:ascii="Times New Roman" w:hAnsi="Times New Roman" w:cs="Times New Roman"/>
                <w:sz w:val="24"/>
                <w:szCs w:val="24"/>
              </w:rPr>
            </w:pPr>
            <w:r w:rsidRPr="00A56FD4">
              <w:rPr>
                <w:rFonts w:ascii="Times New Roman" w:hAnsi="Times New Roman" w:cs="Times New Roman"/>
                <w:sz w:val="24"/>
                <w:szCs w:val="24"/>
              </w:rPr>
              <w:t xml:space="preserve"> Consiliul de Administrație</w:t>
            </w:r>
          </w:p>
        </w:tc>
        <w:tc>
          <w:tcPr>
            <w:tcW w:w="2074" w:type="dxa"/>
            <w:shd w:val="clear" w:color="auto" w:fill="D6E3BC" w:themeFill="accent3" w:themeFillTint="66"/>
            <w:vAlign w:val="center"/>
          </w:tcPr>
          <w:p w:rsidR="00995568" w:rsidRPr="00995568" w:rsidRDefault="00995568" w:rsidP="00995568">
            <w:pPr>
              <w:rPr>
                <w:rFonts w:ascii="Times New Roman" w:hAnsi="Times New Roman" w:cs="Times New Roman"/>
                <w:sz w:val="24"/>
                <w:szCs w:val="24"/>
              </w:rPr>
            </w:pPr>
            <w:r>
              <w:rPr>
                <w:rFonts w:ascii="Times New Roman" w:hAnsi="Times New Roman" w:cs="Times New Roman"/>
                <w:sz w:val="24"/>
                <w:szCs w:val="24"/>
              </w:rPr>
              <w:t xml:space="preserve">Membrii CEAC </w:t>
            </w:r>
          </w:p>
          <w:p w:rsidR="00995568" w:rsidRPr="00995568" w:rsidRDefault="00995568" w:rsidP="00995568">
            <w:pPr>
              <w:rPr>
                <w:rFonts w:ascii="Times New Roman" w:hAnsi="Times New Roman" w:cs="Times New Roman"/>
                <w:sz w:val="24"/>
                <w:szCs w:val="24"/>
              </w:rPr>
            </w:pPr>
            <w:r w:rsidRPr="00995568">
              <w:rPr>
                <w:rFonts w:ascii="Times New Roman" w:hAnsi="Times New Roman" w:cs="Times New Roman"/>
                <w:sz w:val="24"/>
                <w:szCs w:val="24"/>
              </w:rPr>
              <w:t>Cadre didactice cu experiență în managementul calității</w:t>
            </w:r>
          </w:p>
          <w:p w:rsidR="00995568" w:rsidRPr="00995568" w:rsidRDefault="00995568" w:rsidP="00995568">
            <w:pPr>
              <w:rPr>
                <w:rFonts w:ascii="Times New Roman" w:hAnsi="Times New Roman" w:cs="Times New Roman"/>
                <w:sz w:val="24"/>
                <w:szCs w:val="24"/>
              </w:rPr>
            </w:pPr>
            <w:r w:rsidRPr="00995568">
              <w:rPr>
                <w:rFonts w:ascii="Times New Roman" w:hAnsi="Times New Roman" w:cs="Times New Roman"/>
                <w:sz w:val="24"/>
                <w:szCs w:val="24"/>
              </w:rPr>
              <w:t>Personal didactic auxiliar și nedidactic implicat în activități de evaluare și îmbunătățire</w:t>
            </w:r>
          </w:p>
          <w:p w:rsidR="00995568" w:rsidRPr="00A56FD4" w:rsidRDefault="00995568" w:rsidP="00995568">
            <w:pPr>
              <w:rPr>
                <w:rFonts w:ascii="Times New Roman" w:hAnsi="Times New Roman" w:cs="Times New Roman"/>
                <w:sz w:val="24"/>
                <w:szCs w:val="24"/>
              </w:rPr>
            </w:pPr>
          </w:p>
        </w:tc>
        <w:tc>
          <w:tcPr>
            <w:tcW w:w="2054" w:type="dxa"/>
            <w:shd w:val="clear" w:color="auto" w:fill="D6E3BC" w:themeFill="accent3" w:themeFillTint="66"/>
            <w:vAlign w:val="center"/>
          </w:tcPr>
          <w:p w:rsidR="00656390" w:rsidRPr="00A56FD4" w:rsidRDefault="00995568" w:rsidP="00A56FD4">
            <w:pPr>
              <w:rPr>
                <w:rFonts w:ascii="Times New Roman" w:hAnsi="Times New Roman" w:cs="Times New Roman"/>
                <w:sz w:val="24"/>
                <w:szCs w:val="24"/>
              </w:rPr>
            </w:pPr>
            <w:r w:rsidRPr="00A56FD4">
              <w:rPr>
                <w:rFonts w:ascii="Times New Roman" w:hAnsi="Times New Roman" w:cs="Times New Roman"/>
                <w:sz w:val="24"/>
                <w:szCs w:val="24"/>
              </w:rPr>
              <w:t>Anual</w:t>
            </w:r>
          </w:p>
        </w:tc>
        <w:tc>
          <w:tcPr>
            <w:tcW w:w="2082" w:type="dxa"/>
            <w:shd w:val="clear" w:color="auto" w:fill="D6E3BC" w:themeFill="accent3" w:themeFillTint="66"/>
            <w:vAlign w:val="center"/>
          </w:tcPr>
          <w:p w:rsidR="00995568" w:rsidRPr="00995568" w:rsidRDefault="00995568" w:rsidP="00995568">
            <w:pPr>
              <w:rPr>
                <w:rFonts w:ascii="Times New Roman" w:hAnsi="Times New Roman" w:cs="Times New Roman"/>
                <w:sz w:val="24"/>
                <w:szCs w:val="24"/>
              </w:rPr>
            </w:pPr>
            <w:r w:rsidRPr="00995568">
              <w:rPr>
                <w:rFonts w:ascii="Times New Roman" w:hAnsi="Times New Roman" w:cs="Times New Roman"/>
                <w:sz w:val="24"/>
                <w:szCs w:val="24"/>
              </w:rPr>
              <w:t>Minimum 80% din personal participă la activități de formare/instruire privind manage</w:t>
            </w:r>
            <w:r>
              <w:rPr>
                <w:rFonts w:ascii="Times New Roman" w:hAnsi="Times New Roman" w:cs="Times New Roman"/>
                <w:sz w:val="24"/>
                <w:szCs w:val="24"/>
              </w:rPr>
              <w:t>-</w:t>
            </w:r>
            <w:r w:rsidRPr="00995568">
              <w:rPr>
                <w:rFonts w:ascii="Times New Roman" w:hAnsi="Times New Roman" w:cs="Times New Roman"/>
                <w:sz w:val="24"/>
                <w:szCs w:val="24"/>
              </w:rPr>
              <w:t xml:space="preserve">mentul calității, evaluarea instituțională </w:t>
            </w:r>
          </w:p>
          <w:p w:rsidR="00995568" w:rsidRPr="00995568" w:rsidRDefault="00995568" w:rsidP="00995568">
            <w:pPr>
              <w:rPr>
                <w:rFonts w:ascii="Times New Roman" w:hAnsi="Times New Roman" w:cs="Times New Roman"/>
                <w:sz w:val="24"/>
                <w:szCs w:val="24"/>
              </w:rPr>
            </w:pPr>
          </w:p>
          <w:p w:rsidR="00656390" w:rsidRPr="00A56FD4" w:rsidRDefault="00656390" w:rsidP="00995568">
            <w:pPr>
              <w:rPr>
                <w:rFonts w:ascii="Times New Roman" w:hAnsi="Times New Roman" w:cs="Times New Roman"/>
                <w:sz w:val="24"/>
                <w:szCs w:val="24"/>
              </w:rPr>
            </w:pPr>
          </w:p>
        </w:tc>
        <w:tc>
          <w:tcPr>
            <w:tcW w:w="2070" w:type="dxa"/>
            <w:shd w:val="clear" w:color="auto" w:fill="D6E3BC" w:themeFill="accent3" w:themeFillTint="66"/>
            <w:vAlign w:val="center"/>
          </w:tcPr>
          <w:p w:rsidR="00656390" w:rsidRPr="00A56FD4" w:rsidRDefault="00995568" w:rsidP="00A56FD4">
            <w:pPr>
              <w:rPr>
                <w:rFonts w:ascii="Times New Roman" w:hAnsi="Times New Roman" w:cs="Times New Roman"/>
                <w:sz w:val="24"/>
                <w:szCs w:val="24"/>
              </w:rPr>
            </w:pPr>
            <w:r>
              <w:rPr>
                <w:rFonts w:ascii="Times New Roman" w:hAnsi="Times New Roman" w:cs="Times New Roman"/>
                <w:sz w:val="24"/>
                <w:szCs w:val="24"/>
              </w:rPr>
              <w:t>Proceduri de lucru și sstandardde calitate aplicate în școală</w:t>
            </w:r>
          </w:p>
        </w:tc>
      </w:tr>
      <w:tr w:rsidR="005243FE" w:rsidTr="00995568">
        <w:tc>
          <w:tcPr>
            <w:tcW w:w="2075" w:type="dxa"/>
            <w:shd w:val="clear" w:color="auto" w:fill="D6E3BC" w:themeFill="accent3" w:themeFillTint="66"/>
            <w:vAlign w:val="center"/>
          </w:tcPr>
          <w:p w:rsidR="005243FE" w:rsidRDefault="005243FE" w:rsidP="00A56FD4">
            <w:pPr>
              <w:rPr>
                <w:rFonts w:ascii="Times New Roman" w:hAnsi="Times New Roman" w:cs="Times New Roman"/>
                <w:sz w:val="24"/>
                <w:szCs w:val="24"/>
              </w:rPr>
            </w:pPr>
          </w:p>
          <w:p w:rsidR="005243FE" w:rsidRDefault="005243FE" w:rsidP="00A56FD4">
            <w:pPr>
              <w:rPr>
                <w:rFonts w:ascii="Times New Roman" w:hAnsi="Times New Roman" w:cs="Times New Roman"/>
                <w:sz w:val="24"/>
                <w:szCs w:val="24"/>
              </w:rPr>
            </w:pPr>
            <w:r w:rsidRPr="005243FE">
              <w:rPr>
                <w:rFonts w:ascii="Times New Roman" w:hAnsi="Times New Roman" w:cs="Times New Roman"/>
                <w:bCs/>
                <w:sz w:val="24"/>
                <w:szCs w:val="24"/>
              </w:rPr>
              <w:t>Optimizarea proceselor de planificare, monitorizare și evaluare</w:t>
            </w:r>
            <w:r w:rsidRPr="005243FE">
              <w:rPr>
                <w:rFonts w:ascii="Times New Roman" w:hAnsi="Times New Roman" w:cs="Times New Roman"/>
                <w:sz w:val="24"/>
                <w:szCs w:val="24"/>
              </w:rPr>
              <w:t xml:space="preserve"> a activității educaționale și administrative.</w:t>
            </w:r>
          </w:p>
        </w:tc>
        <w:tc>
          <w:tcPr>
            <w:tcW w:w="2071" w:type="dxa"/>
            <w:shd w:val="clear" w:color="auto" w:fill="D6E3BC" w:themeFill="accent3" w:themeFillTint="66"/>
            <w:vAlign w:val="center"/>
          </w:tcPr>
          <w:p w:rsidR="005243FE" w:rsidRDefault="005243FE" w:rsidP="005243FE">
            <w:pPr>
              <w:pStyle w:val="Default"/>
              <w:jc w:val="both"/>
              <w:rPr>
                <w:bCs/>
                <w:noProof/>
              </w:rPr>
            </w:pPr>
            <w:r w:rsidRPr="00E579DF">
              <w:rPr>
                <w:bCs/>
                <w:noProof/>
              </w:rPr>
              <w:t xml:space="preserve">Stimularea inițiativei, a creativității și a implicării prin feedback constructiv </w:t>
            </w:r>
          </w:p>
          <w:p w:rsidR="005243FE" w:rsidRPr="00E579DF" w:rsidRDefault="005243FE" w:rsidP="005243FE">
            <w:pPr>
              <w:pStyle w:val="Default"/>
              <w:jc w:val="both"/>
              <w:rPr>
                <w:bCs/>
                <w:noProof/>
              </w:rPr>
            </w:pPr>
            <w:r w:rsidRPr="005243FE">
              <w:rPr>
                <w:bCs/>
                <w:noProof/>
                <w:lang w:val="en-US"/>
              </w:rPr>
              <w:t>Încurajarea leadership-ului distribuit și a colaborării între profesori</w:t>
            </w:r>
          </w:p>
          <w:p w:rsidR="005243FE" w:rsidRDefault="005243FE" w:rsidP="005243FE">
            <w:pPr>
              <w:pStyle w:val="Default"/>
              <w:jc w:val="both"/>
            </w:pPr>
          </w:p>
        </w:tc>
        <w:tc>
          <w:tcPr>
            <w:tcW w:w="2070" w:type="dxa"/>
            <w:shd w:val="clear" w:color="auto" w:fill="D6E3BC" w:themeFill="accent3" w:themeFillTint="66"/>
            <w:vAlign w:val="center"/>
          </w:tcPr>
          <w:p w:rsidR="005243FE" w:rsidRDefault="00A248AC" w:rsidP="00A56FD4">
            <w:pPr>
              <w:rPr>
                <w:rFonts w:ascii="Times New Roman" w:hAnsi="Times New Roman" w:cs="Times New Roman"/>
                <w:sz w:val="24"/>
                <w:szCs w:val="24"/>
              </w:rPr>
            </w:pPr>
            <w:r>
              <w:rPr>
                <w:rFonts w:ascii="Times New Roman" w:hAnsi="Times New Roman" w:cs="Times New Roman"/>
                <w:sz w:val="24"/>
                <w:szCs w:val="24"/>
              </w:rPr>
              <w:t>Director</w:t>
            </w:r>
          </w:p>
          <w:p w:rsidR="00A248AC" w:rsidRDefault="00A248AC" w:rsidP="00A56FD4">
            <w:pPr>
              <w:rPr>
                <w:rFonts w:ascii="Times New Roman" w:hAnsi="Times New Roman" w:cs="Times New Roman"/>
                <w:sz w:val="24"/>
                <w:szCs w:val="24"/>
              </w:rPr>
            </w:pPr>
            <w:r>
              <w:rPr>
                <w:rFonts w:ascii="Times New Roman" w:hAnsi="Times New Roman" w:cs="Times New Roman"/>
                <w:sz w:val="24"/>
                <w:szCs w:val="24"/>
              </w:rPr>
              <w:t>Director adjunct</w:t>
            </w:r>
          </w:p>
          <w:p w:rsidR="00A248AC" w:rsidRPr="00A56FD4" w:rsidRDefault="00A248AC" w:rsidP="00A56FD4">
            <w:pPr>
              <w:rPr>
                <w:rFonts w:ascii="Times New Roman" w:hAnsi="Times New Roman" w:cs="Times New Roman"/>
                <w:sz w:val="24"/>
                <w:szCs w:val="24"/>
              </w:rPr>
            </w:pPr>
            <w:r>
              <w:rPr>
                <w:rFonts w:ascii="Times New Roman" w:hAnsi="Times New Roman" w:cs="Times New Roman"/>
                <w:sz w:val="24"/>
                <w:szCs w:val="24"/>
              </w:rPr>
              <w:t>Cadre didactice</w:t>
            </w:r>
          </w:p>
        </w:tc>
        <w:tc>
          <w:tcPr>
            <w:tcW w:w="2074" w:type="dxa"/>
            <w:shd w:val="clear" w:color="auto" w:fill="D6E3BC" w:themeFill="accent3" w:themeFillTint="66"/>
            <w:vAlign w:val="center"/>
          </w:tcPr>
          <w:p w:rsidR="005243FE" w:rsidRPr="00A56FD4" w:rsidRDefault="00A248AC" w:rsidP="00A56FD4">
            <w:pPr>
              <w:rPr>
                <w:rFonts w:ascii="Times New Roman" w:hAnsi="Times New Roman" w:cs="Times New Roman"/>
                <w:sz w:val="24"/>
                <w:szCs w:val="24"/>
              </w:rPr>
            </w:pPr>
            <w:r>
              <w:rPr>
                <w:rFonts w:ascii="Times New Roman" w:hAnsi="Times New Roman" w:cs="Times New Roman"/>
                <w:sz w:val="24"/>
                <w:szCs w:val="24"/>
              </w:rPr>
              <w:t>Documente de planificare, monitorizare și evaluare</w:t>
            </w:r>
          </w:p>
        </w:tc>
        <w:tc>
          <w:tcPr>
            <w:tcW w:w="2054" w:type="dxa"/>
            <w:shd w:val="clear" w:color="auto" w:fill="D6E3BC" w:themeFill="accent3" w:themeFillTint="66"/>
            <w:vAlign w:val="center"/>
          </w:tcPr>
          <w:p w:rsidR="005243FE" w:rsidRPr="00A56FD4" w:rsidRDefault="00995568" w:rsidP="00A56FD4">
            <w:pPr>
              <w:rPr>
                <w:rFonts w:ascii="Times New Roman" w:hAnsi="Times New Roman" w:cs="Times New Roman"/>
                <w:sz w:val="24"/>
                <w:szCs w:val="24"/>
              </w:rPr>
            </w:pPr>
            <w:r w:rsidRPr="00A56FD4">
              <w:rPr>
                <w:rFonts w:ascii="Times New Roman" w:hAnsi="Times New Roman" w:cs="Times New Roman"/>
                <w:sz w:val="24"/>
                <w:szCs w:val="24"/>
              </w:rPr>
              <w:t>Anual</w:t>
            </w:r>
          </w:p>
        </w:tc>
        <w:tc>
          <w:tcPr>
            <w:tcW w:w="2082" w:type="dxa"/>
            <w:shd w:val="clear" w:color="auto" w:fill="D6E3BC" w:themeFill="accent3" w:themeFillTint="66"/>
            <w:vAlign w:val="center"/>
          </w:tcPr>
          <w:p w:rsidR="005243FE" w:rsidRPr="005243FE" w:rsidRDefault="005243FE" w:rsidP="005243FE">
            <w:pPr>
              <w:rPr>
                <w:rFonts w:ascii="Times New Roman" w:hAnsi="Times New Roman" w:cs="Times New Roman"/>
                <w:sz w:val="24"/>
                <w:szCs w:val="24"/>
              </w:rPr>
            </w:pPr>
            <w:r w:rsidRPr="005243FE">
              <w:rPr>
                <w:rFonts w:ascii="Times New Roman" w:hAnsi="Times New Roman" w:cs="Times New Roman"/>
                <w:sz w:val="24"/>
                <w:szCs w:val="24"/>
              </w:rPr>
              <w:t>Numărul de inițiative, proiecte și activități propuse de cadrele didactice</w:t>
            </w:r>
            <w:r w:rsidRPr="005243FE">
              <w:rPr>
                <w:rFonts w:ascii="Times New Roman" w:hAnsi="Times New Roman" w:cs="Times New Roman"/>
                <w:sz w:val="24"/>
                <w:szCs w:val="24"/>
              </w:rPr>
              <w:tab/>
            </w:r>
          </w:p>
          <w:p w:rsidR="005243FE" w:rsidRPr="00A56FD4" w:rsidRDefault="005243FE" w:rsidP="005243FE">
            <w:pPr>
              <w:rPr>
                <w:rFonts w:ascii="Times New Roman" w:hAnsi="Times New Roman" w:cs="Times New Roman"/>
                <w:sz w:val="24"/>
                <w:szCs w:val="24"/>
              </w:rPr>
            </w:pPr>
            <w:r w:rsidRPr="005243FE">
              <w:rPr>
                <w:rFonts w:ascii="Times New Roman" w:hAnsi="Times New Roman" w:cs="Times New Roman"/>
                <w:sz w:val="24"/>
                <w:szCs w:val="24"/>
              </w:rPr>
              <w:t>Gradul de realizare a obiectivelor din planul managerial</w:t>
            </w:r>
          </w:p>
        </w:tc>
        <w:tc>
          <w:tcPr>
            <w:tcW w:w="2070" w:type="dxa"/>
            <w:shd w:val="clear" w:color="auto" w:fill="D6E3BC" w:themeFill="accent3" w:themeFillTint="66"/>
            <w:vAlign w:val="center"/>
          </w:tcPr>
          <w:p w:rsidR="005243FE" w:rsidRDefault="00BC5B4B" w:rsidP="00A56FD4">
            <w:pPr>
              <w:rPr>
                <w:rFonts w:ascii="Times New Roman" w:hAnsi="Times New Roman" w:cs="Times New Roman"/>
                <w:sz w:val="24"/>
                <w:szCs w:val="24"/>
              </w:rPr>
            </w:pPr>
            <w:r>
              <w:rPr>
                <w:rFonts w:ascii="Times New Roman" w:hAnsi="Times New Roman" w:cs="Times New Roman"/>
                <w:sz w:val="24"/>
                <w:szCs w:val="24"/>
              </w:rPr>
              <w:t xml:space="preserve">Documente realizate </w:t>
            </w:r>
          </w:p>
          <w:p w:rsidR="00BC5B4B" w:rsidRDefault="00BC5B4B" w:rsidP="00A56FD4">
            <w:pPr>
              <w:rPr>
                <w:rFonts w:ascii="Times New Roman" w:hAnsi="Times New Roman" w:cs="Times New Roman"/>
                <w:sz w:val="24"/>
                <w:szCs w:val="24"/>
              </w:rPr>
            </w:pPr>
          </w:p>
          <w:p w:rsidR="00BC5B4B" w:rsidRPr="00A56FD4" w:rsidRDefault="00BC5B4B" w:rsidP="00A56FD4">
            <w:pPr>
              <w:rPr>
                <w:rFonts w:ascii="Times New Roman" w:hAnsi="Times New Roman" w:cs="Times New Roman"/>
                <w:sz w:val="24"/>
                <w:szCs w:val="24"/>
              </w:rPr>
            </w:pPr>
            <w:r w:rsidRPr="00BC5B4B">
              <w:rPr>
                <w:rFonts w:ascii="Times New Roman" w:hAnsi="Times New Roman" w:cs="Times New Roman"/>
                <w:sz w:val="24"/>
                <w:szCs w:val="24"/>
              </w:rPr>
              <w:t>Numărul de inițiative, proiecte și activități propuse de cadrele didactice</w:t>
            </w:r>
            <w:r w:rsidRPr="00BC5B4B">
              <w:rPr>
                <w:rFonts w:ascii="Times New Roman" w:hAnsi="Times New Roman" w:cs="Times New Roman"/>
                <w:sz w:val="24"/>
                <w:szCs w:val="24"/>
              </w:rPr>
              <w:tab/>
            </w:r>
          </w:p>
        </w:tc>
      </w:tr>
      <w:tr w:rsidR="00BC5B4B" w:rsidTr="00995568">
        <w:tc>
          <w:tcPr>
            <w:tcW w:w="2075"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Creșterea calității evaluării activității didactice</w:t>
            </w:r>
          </w:p>
        </w:tc>
        <w:tc>
          <w:tcPr>
            <w:tcW w:w="2071"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Elaborarea procedurii de evaluare a activității cadrelor didactice</w:t>
            </w:r>
          </w:p>
        </w:tc>
        <w:tc>
          <w:tcPr>
            <w:tcW w:w="2070"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Director, CEAC</w:t>
            </w:r>
          </w:p>
        </w:tc>
        <w:tc>
          <w:tcPr>
            <w:tcW w:w="2074"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Instrumente de evaluare</w:t>
            </w:r>
          </w:p>
        </w:tc>
        <w:tc>
          <w:tcPr>
            <w:tcW w:w="2054"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Anual</w:t>
            </w:r>
          </w:p>
        </w:tc>
        <w:tc>
          <w:tcPr>
            <w:tcW w:w="2082"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Procedură aplicată</w:t>
            </w:r>
          </w:p>
        </w:tc>
        <w:tc>
          <w:tcPr>
            <w:tcW w:w="2070"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Evaluare obiectivă și feedback constructiv</w:t>
            </w:r>
          </w:p>
        </w:tc>
      </w:tr>
    </w:tbl>
    <w:p w:rsidR="005C0B69" w:rsidRDefault="005C0B69" w:rsidP="00A56FD4">
      <w:pPr>
        <w:rPr>
          <w:rFonts w:ascii="Times New Roman" w:eastAsia="Times New Roman" w:hAnsi="Times New Roman" w:cs="Times New Roman"/>
          <w:b/>
          <w:bCs/>
          <w:color w:val="000000" w:themeColor="text1"/>
          <w:sz w:val="24"/>
          <w:szCs w:val="24"/>
        </w:rPr>
      </w:pPr>
    </w:p>
    <w:p w:rsidR="00A56FD4" w:rsidRPr="00A56FD4" w:rsidRDefault="00A56FD4" w:rsidP="00A56FD4">
      <w:pP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lastRenderedPageBreak/>
        <w:t>Domeniul: Resurse umane</w:t>
      </w:r>
    </w:p>
    <w:tbl>
      <w:tblPr>
        <w:tblStyle w:val="GrilTabel"/>
        <w:tblW w:w="0" w:type="auto"/>
        <w:tblLook w:val="04A0" w:firstRow="1" w:lastRow="0" w:firstColumn="1" w:lastColumn="0" w:noHBand="0" w:noVBand="1"/>
      </w:tblPr>
      <w:tblGrid>
        <w:gridCol w:w="2081"/>
        <w:gridCol w:w="2072"/>
        <w:gridCol w:w="2070"/>
        <w:gridCol w:w="1823"/>
        <w:gridCol w:w="1560"/>
        <w:gridCol w:w="2551"/>
        <w:gridCol w:w="2339"/>
      </w:tblGrid>
      <w:tr w:rsidR="00A56FD4" w:rsidRPr="00A56FD4" w:rsidTr="00865623">
        <w:tc>
          <w:tcPr>
            <w:tcW w:w="2081" w:type="dxa"/>
            <w:shd w:val="clear" w:color="auto" w:fill="76923C" w:themeFill="accent3" w:themeFillShade="BF"/>
          </w:tcPr>
          <w:p w:rsidR="00A56FD4" w:rsidRPr="00A56FD4" w:rsidRDefault="00A56FD4" w:rsidP="00A56FD4">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Obiective</w:t>
            </w:r>
          </w:p>
        </w:tc>
        <w:tc>
          <w:tcPr>
            <w:tcW w:w="2072" w:type="dxa"/>
            <w:shd w:val="clear" w:color="auto" w:fill="76923C" w:themeFill="accent3" w:themeFillShade="BF"/>
          </w:tcPr>
          <w:p w:rsidR="00A56FD4" w:rsidRPr="00A56FD4" w:rsidRDefault="00A56FD4" w:rsidP="00A56FD4">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Acțiuni</w:t>
            </w:r>
          </w:p>
        </w:tc>
        <w:tc>
          <w:tcPr>
            <w:tcW w:w="2070" w:type="dxa"/>
            <w:shd w:val="clear" w:color="auto" w:fill="76923C" w:themeFill="accent3" w:themeFillShade="BF"/>
          </w:tcPr>
          <w:p w:rsidR="00A56FD4" w:rsidRPr="00A56FD4" w:rsidRDefault="00A56FD4" w:rsidP="00A56FD4">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Responsabili</w:t>
            </w:r>
          </w:p>
        </w:tc>
        <w:tc>
          <w:tcPr>
            <w:tcW w:w="1823" w:type="dxa"/>
            <w:shd w:val="clear" w:color="auto" w:fill="76923C" w:themeFill="accent3" w:themeFillShade="BF"/>
          </w:tcPr>
          <w:p w:rsidR="00A56FD4" w:rsidRPr="00A56FD4" w:rsidRDefault="00A56FD4" w:rsidP="00A56FD4">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Resurse</w:t>
            </w:r>
          </w:p>
        </w:tc>
        <w:tc>
          <w:tcPr>
            <w:tcW w:w="1560" w:type="dxa"/>
            <w:shd w:val="clear" w:color="auto" w:fill="76923C" w:themeFill="accent3" w:themeFillShade="BF"/>
          </w:tcPr>
          <w:p w:rsidR="00A56FD4" w:rsidRPr="00A56FD4" w:rsidRDefault="00A56FD4" w:rsidP="00A56FD4">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Termene</w:t>
            </w:r>
          </w:p>
        </w:tc>
        <w:tc>
          <w:tcPr>
            <w:tcW w:w="2551" w:type="dxa"/>
            <w:shd w:val="clear" w:color="auto" w:fill="76923C" w:themeFill="accent3" w:themeFillShade="BF"/>
          </w:tcPr>
          <w:p w:rsidR="00A56FD4" w:rsidRPr="00A56FD4" w:rsidRDefault="00A56FD4" w:rsidP="00A56FD4">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Indicatori de realizare</w:t>
            </w:r>
          </w:p>
        </w:tc>
        <w:tc>
          <w:tcPr>
            <w:tcW w:w="2339" w:type="dxa"/>
            <w:shd w:val="clear" w:color="auto" w:fill="76923C" w:themeFill="accent3" w:themeFillShade="BF"/>
          </w:tcPr>
          <w:p w:rsidR="00A56FD4" w:rsidRPr="00A56FD4" w:rsidRDefault="00A56FD4" w:rsidP="00A56FD4">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Rezultate așteptate</w:t>
            </w:r>
          </w:p>
        </w:tc>
      </w:tr>
      <w:tr w:rsidR="00A56FD4" w:rsidRPr="00A56FD4" w:rsidTr="00865623">
        <w:tc>
          <w:tcPr>
            <w:tcW w:w="2081"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Implicarea personalului în procesul decizional</w:t>
            </w:r>
          </w:p>
        </w:tc>
        <w:tc>
          <w:tcPr>
            <w:tcW w:w="2072"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Organizarea a minimum 4 ședințe de consultare anuală</w:t>
            </w:r>
          </w:p>
        </w:tc>
        <w:tc>
          <w:tcPr>
            <w:tcW w:w="2070"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Director</w:t>
            </w:r>
          </w:p>
        </w:tc>
        <w:tc>
          <w:tcPr>
            <w:tcW w:w="1823"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Spații, timp</w:t>
            </w:r>
          </w:p>
        </w:tc>
        <w:tc>
          <w:tcPr>
            <w:tcW w:w="1560"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Anual</w:t>
            </w:r>
          </w:p>
        </w:tc>
        <w:tc>
          <w:tcPr>
            <w:tcW w:w="2551" w:type="dxa"/>
            <w:shd w:val="clear" w:color="auto" w:fill="D6E3BC" w:themeFill="accent3" w:themeFillTint="66"/>
            <w:vAlign w:val="center"/>
          </w:tcPr>
          <w:p w:rsidR="00A56FD4" w:rsidRPr="00A56FD4" w:rsidRDefault="00851029" w:rsidP="00A56FD4">
            <w:pPr>
              <w:rPr>
                <w:rFonts w:ascii="Times New Roman" w:hAnsi="Times New Roman" w:cs="Times New Roman"/>
                <w:sz w:val="24"/>
                <w:szCs w:val="24"/>
              </w:rPr>
            </w:pPr>
            <w:r>
              <w:rPr>
                <w:rFonts w:ascii="Times New Roman" w:hAnsi="Times New Roman" w:cs="Times New Roman"/>
                <w:sz w:val="24"/>
                <w:szCs w:val="24"/>
              </w:rPr>
              <w:t>Implicare a 70% din personal în luarea deciziilor</w:t>
            </w:r>
          </w:p>
        </w:tc>
        <w:tc>
          <w:tcPr>
            <w:tcW w:w="2339"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Creșterea responsabilității profesionale</w:t>
            </w:r>
          </w:p>
        </w:tc>
      </w:tr>
      <w:tr w:rsidR="00995568" w:rsidRPr="00A56FD4" w:rsidTr="00865623">
        <w:tc>
          <w:tcPr>
            <w:tcW w:w="2081" w:type="dxa"/>
            <w:shd w:val="clear" w:color="auto" w:fill="D6E3BC" w:themeFill="accent3" w:themeFillTint="66"/>
            <w:vAlign w:val="center"/>
          </w:tcPr>
          <w:p w:rsidR="00995568" w:rsidRPr="00A56FD4" w:rsidRDefault="00995568" w:rsidP="00A56FD4">
            <w:pPr>
              <w:rPr>
                <w:rFonts w:ascii="Times New Roman" w:hAnsi="Times New Roman" w:cs="Times New Roman"/>
                <w:sz w:val="24"/>
                <w:szCs w:val="24"/>
              </w:rPr>
            </w:pPr>
            <w:r>
              <w:rPr>
                <w:rFonts w:ascii="Times New Roman" w:hAnsi="Times New Roman" w:cs="Times New Roman"/>
                <w:sz w:val="24"/>
                <w:szCs w:val="24"/>
              </w:rPr>
              <w:t xml:space="preserve">Formarea în domeniul managementului </w:t>
            </w:r>
            <w:r w:rsidR="00851029">
              <w:rPr>
                <w:rFonts w:ascii="Times New Roman" w:hAnsi="Times New Roman" w:cs="Times New Roman"/>
                <w:sz w:val="24"/>
                <w:szCs w:val="24"/>
              </w:rPr>
              <w:t xml:space="preserve">calității, a managementului riscului, a managementului resurselor umane și a grupurilor de elevi </w:t>
            </w:r>
          </w:p>
        </w:tc>
        <w:tc>
          <w:tcPr>
            <w:tcW w:w="2072" w:type="dxa"/>
            <w:shd w:val="clear" w:color="auto" w:fill="D6E3BC" w:themeFill="accent3" w:themeFillTint="66"/>
            <w:vAlign w:val="center"/>
          </w:tcPr>
          <w:p w:rsidR="00995568" w:rsidRPr="00A56FD4" w:rsidRDefault="00851029" w:rsidP="00A56FD4">
            <w:pPr>
              <w:rPr>
                <w:rFonts w:ascii="Times New Roman" w:hAnsi="Times New Roman" w:cs="Times New Roman"/>
                <w:sz w:val="24"/>
                <w:szCs w:val="24"/>
              </w:rPr>
            </w:pPr>
            <w:r>
              <w:rPr>
                <w:rFonts w:ascii="Times New Roman" w:hAnsi="Times New Roman" w:cs="Times New Roman"/>
                <w:sz w:val="24"/>
                <w:szCs w:val="24"/>
              </w:rPr>
              <w:t>Organizarea de cursuri de formare în domeniul calității educației</w:t>
            </w:r>
          </w:p>
        </w:tc>
        <w:tc>
          <w:tcPr>
            <w:tcW w:w="2070" w:type="dxa"/>
            <w:shd w:val="clear" w:color="auto" w:fill="D6E3BC" w:themeFill="accent3" w:themeFillTint="66"/>
            <w:vAlign w:val="center"/>
          </w:tcPr>
          <w:p w:rsidR="00995568" w:rsidRDefault="00851029" w:rsidP="00A56FD4">
            <w:pPr>
              <w:rPr>
                <w:rFonts w:ascii="Times New Roman" w:hAnsi="Times New Roman" w:cs="Times New Roman"/>
                <w:sz w:val="24"/>
                <w:szCs w:val="24"/>
              </w:rPr>
            </w:pPr>
            <w:r>
              <w:rPr>
                <w:rFonts w:ascii="Times New Roman" w:hAnsi="Times New Roman" w:cs="Times New Roman"/>
                <w:sz w:val="24"/>
                <w:szCs w:val="24"/>
              </w:rPr>
              <w:t>Director</w:t>
            </w:r>
          </w:p>
          <w:p w:rsidR="00851029" w:rsidRDefault="00851029" w:rsidP="00A56FD4">
            <w:pPr>
              <w:rPr>
                <w:rFonts w:ascii="Times New Roman" w:hAnsi="Times New Roman" w:cs="Times New Roman"/>
                <w:sz w:val="24"/>
                <w:szCs w:val="24"/>
              </w:rPr>
            </w:pPr>
            <w:r>
              <w:rPr>
                <w:rFonts w:ascii="Times New Roman" w:hAnsi="Times New Roman" w:cs="Times New Roman"/>
                <w:sz w:val="24"/>
                <w:szCs w:val="24"/>
              </w:rPr>
              <w:t>Director adjunct</w:t>
            </w:r>
          </w:p>
          <w:p w:rsidR="00851029" w:rsidRDefault="00851029" w:rsidP="00A56FD4">
            <w:pPr>
              <w:rPr>
                <w:rFonts w:ascii="Times New Roman" w:hAnsi="Times New Roman" w:cs="Times New Roman"/>
                <w:sz w:val="24"/>
                <w:szCs w:val="24"/>
              </w:rPr>
            </w:pPr>
            <w:r>
              <w:rPr>
                <w:rFonts w:ascii="Times New Roman" w:hAnsi="Times New Roman" w:cs="Times New Roman"/>
                <w:sz w:val="24"/>
                <w:szCs w:val="24"/>
              </w:rPr>
              <w:t>Comisia CEAC</w:t>
            </w:r>
          </w:p>
          <w:p w:rsidR="00851029" w:rsidRPr="00A56FD4" w:rsidRDefault="00851029" w:rsidP="00A56FD4">
            <w:pPr>
              <w:rPr>
                <w:rFonts w:ascii="Times New Roman" w:hAnsi="Times New Roman" w:cs="Times New Roman"/>
                <w:sz w:val="24"/>
                <w:szCs w:val="24"/>
              </w:rPr>
            </w:pPr>
          </w:p>
        </w:tc>
        <w:tc>
          <w:tcPr>
            <w:tcW w:w="1823" w:type="dxa"/>
            <w:shd w:val="clear" w:color="auto" w:fill="D6E3BC" w:themeFill="accent3" w:themeFillTint="66"/>
            <w:vAlign w:val="center"/>
          </w:tcPr>
          <w:p w:rsidR="00995568" w:rsidRDefault="00851029" w:rsidP="00A56FD4">
            <w:pPr>
              <w:rPr>
                <w:rFonts w:ascii="Times New Roman" w:hAnsi="Times New Roman" w:cs="Times New Roman"/>
                <w:sz w:val="24"/>
                <w:szCs w:val="24"/>
              </w:rPr>
            </w:pPr>
            <w:r>
              <w:rPr>
                <w:rFonts w:ascii="Times New Roman" w:hAnsi="Times New Roman" w:cs="Times New Roman"/>
                <w:sz w:val="24"/>
                <w:szCs w:val="24"/>
              </w:rPr>
              <w:t>Formatori</w:t>
            </w:r>
          </w:p>
          <w:p w:rsidR="00851029" w:rsidRDefault="00851029" w:rsidP="00A56FD4">
            <w:pPr>
              <w:rPr>
                <w:rFonts w:ascii="Times New Roman" w:hAnsi="Times New Roman" w:cs="Times New Roman"/>
                <w:sz w:val="24"/>
                <w:szCs w:val="24"/>
              </w:rPr>
            </w:pPr>
            <w:r>
              <w:rPr>
                <w:rFonts w:ascii="Times New Roman" w:hAnsi="Times New Roman" w:cs="Times New Roman"/>
                <w:sz w:val="24"/>
                <w:szCs w:val="24"/>
              </w:rPr>
              <w:t>Cadre didactice</w:t>
            </w:r>
          </w:p>
          <w:p w:rsidR="00851029" w:rsidRPr="00A56FD4" w:rsidRDefault="00851029" w:rsidP="00A56FD4">
            <w:pPr>
              <w:rPr>
                <w:rFonts w:ascii="Times New Roman" w:hAnsi="Times New Roman" w:cs="Times New Roman"/>
                <w:sz w:val="24"/>
                <w:szCs w:val="24"/>
              </w:rPr>
            </w:pPr>
          </w:p>
        </w:tc>
        <w:tc>
          <w:tcPr>
            <w:tcW w:w="1560" w:type="dxa"/>
            <w:shd w:val="clear" w:color="auto" w:fill="D6E3BC" w:themeFill="accent3" w:themeFillTint="66"/>
            <w:vAlign w:val="center"/>
          </w:tcPr>
          <w:p w:rsidR="00995568" w:rsidRPr="00A56FD4" w:rsidRDefault="00851029" w:rsidP="00A56FD4">
            <w:pPr>
              <w:rPr>
                <w:rFonts w:ascii="Times New Roman" w:hAnsi="Times New Roman" w:cs="Times New Roman"/>
                <w:sz w:val="24"/>
                <w:szCs w:val="24"/>
              </w:rPr>
            </w:pPr>
            <w:r>
              <w:rPr>
                <w:rFonts w:ascii="Times New Roman" w:hAnsi="Times New Roman" w:cs="Times New Roman"/>
                <w:sz w:val="24"/>
                <w:szCs w:val="24"/>
              </w:rPr>
              <w:t>Anual</w:t>
            </w:r>
          </w:p>
        </w:tc>
        <w:tc>
          <w:tcPr>
            <w:tcW w:w="2551" w:type="dxa"/>
            <w:shd w:val="clear" w:color="auto" w:fill="D6E3BC" w:themeFill="accent3" w:themeFillTint="66"/>
            <w:vAlign w:val="center"/>
          </w:tcPr>
          <w:p w:rsidR="00851029" w:rsidRDefault="00851029" w:rsidP="00851029">
            <w:pPr>
              <w:rPr>
                <w:rFonts w:ascii="Times New Roman" w:hAnsi="Times New Roman" w:cs="Times New Roman"/>
                <w:sz w:val="24"/>
                <w:szCs w:val="24"/>
              </w:rPr>
            </w:pPr>
            <w:r w:rsidRPr="00851029">
              <w:rPr>
                <w:rFonts w:ascii="Times New Roman" w:hAnsi="Times New Roman" w:cs="Times New Roman"/>
                <w:sz w:val="24"/>
                <w:szCs w:val="24"/>
              </w:rPr>
              <w:t>Minimum 80% din personalul didactic și de conducere participă la cursuri / workshop-uri / activități de formare în domeniile vi</w:t>
            </w:r>
            <w:r>
              <w:rPr>
                <w:rFonts w:ascii="Times New Roman" w:hAnsi="Times New Roman" w:cs="Times New Roman"/>
                <w:sz w:val="24"/>
                <w:szCs w:val="24"/>
              </w:rPr>
              <w:t>zate.</w:t>
            </w:r>
          </w:p>
          <w:p w:rsidR="00851029" w:rsidRPr="00851029" w:rsidRDefault="00851029" w:rsidP="00851029">
            <w:pPr>
              <w:rPr>
                <w:rFonts w:ascii="Times New Roman" w:hAnsi="Times New Roman" w:cs="Times New Roman"/>
                <w:sz w:val="24"/>
                <w:szCs w:val="24"/>
              </w:rPr>
            </w:pPr>
          </w:p>
          <w:p w:rsidR="00995568" w:rsidRPr="00A56FD4" w:rsidRDefault="00851029" w:rsidP="00851029">
            <w:pPr>
              <w:rPr>
                <w:rFonts w:ascii="Times New Roman" w:hAnsi="Times New Roman" w:cs="Times New Roman"/>
                <w:sz w:val="24"/>
                <w:szCs w:val="24"/>
              </w:rPr>
            </w:pPr>
            <w:r>
              <w:rPr>
                <w:rFonts w:ascii="Times New Roman" w:hAnsi="Times New Roman" w:cs="Times New Roman"/>
                <w:sz w:val="24"/>
                <w:szCs w:val="24"/>
              </w:rPr>
              <w:t>Minimum 9</w:t>
            </w:r>
            <w:r w:rsidRPr="00851029">
              <w:rPr>
                <w:rFonts w:ascii="Times New Roman" w:hAnsi="Times New Roman" w:cs="Times New Roman"/>
                <w:sz w:val="24"/>
                <w:szCs w:val="24"/>
              </w:rPr>
              <w:t>0% dintre participanți demonstrează îmbunătățirea competențelor specifice (evaluare prin teste, chestionare, portofolii)</w:t>
            </w:r>
          </w:p>
        </w:tc>
        <w:tc>
          <w:tcPr>
            <w:tcW w:w="2339" w:type="dxa"/>
            <w:shd w:val="clear" w:color="auto" w:fill="D6E3BC" w:themeFill="accent3" w:themeFillTint="66"/>
            <w:vAlign w:val="center"/>
          </w:tcPr>
          <w:p w:rsidR="00851029" w:rsidRDefault="00851029" w:rsidP="00851029">
            <w:pPr>
              <w:rPr>
                <w:rFonts w:ascii="Times New Roman" w:hAnsi="Times New Roman" w:cs="Times New Roman"/>
                <w:sz w:val="24"/>
                <w:szCs w:val="24"/>
              </w:rPr>
            </w:pPr>
            <w:r w:rsidRPr="00851029">
              <w:rPr>
                <w:rFonts w:ascii="Times New Roman" w:hAnsi="Times New Roman" w:cs="Times New Roman"/>
                <w:sz w:val="24"/>
                <w:szCs w:val="24"/>
              </w:rPr>
              <w:t>Personalul format își îmbunătățește competențele în domeniul manage</w:t>
            </w:r>
            <w:r w:rsidR="00865623">
              <w:rPr>
                <w:rFonts w:ascii="Times New Roman" w:hAnsi="Times New Roman" w:cs="Times New Roman"/>
                <w:sz w:val="24"/>
                <w:szCs w:val="24"/>
              </w:rPr>
              <w:t>-</w:t>
            </w:r>
            <w:r w:rsidRPr="00851029">
              <w:rPr>
                <w:rFonts w:ascii="Times New Roman" w:hAnsi="Times New Roman" w:cs="Times New Roman"/>
                <w:sz w:val="24"/>
                <w:szCs w:val="24"/>
              </w:rPr>
              <w:t>mentului calității, riscului, resurselor u</w:t>
            </w:r>
            <w:r w:rsidR="00865623">
              <w:rPr>
                <w:rFonts w:ascii="Times New Roman" w:hAnsi="Times New Roman" w:cs="Times New Roman"/>
                <w:sz w:val="24"/>
                <w:szCs w:val="24"/>
              </w:rPr>
              <w:t>mane și al grupu-rilor de elevi</w:t>
            </w:r>
          </w:p>
          <w:p w:rsidR="00865623" w:rsidRPr="00851029" w:rsidRDefault="00865623" w:rsidP="00851029">
            <w:pPr>
              <w:rPr>
                <w:rFonts w:ascii="Times New Roman" w:hAnsi="Times New Roman" w:cs="Times New Roman"/>
                <w:sz w:val="24"/>
                <w:szCs w:val="24"/>
              </w:rPr>
            </w:pPr>
          </w:p>
          <w:p w:rsidR="00995568" w:rsidRPr="00A56FD4" w:rsidRDefault="00851029" w:rsidP="00851029">
            <w:pPr>
              <w:rPr>
                <w:rFonts w:ascii="Times New Roman" w:hAnsi="Times New Roman" w:cs="Times New Roman"/>
                <w:sz w:val="24"/>
                <w:szCs w:val="24"/>
              </w:rPr>
            </w:pPr>
            <w:r w:rsidRPr="00851029">
              <w:rPr>
                <w:rFonts w:ascii="Times New Roman" w:hAnsi="Times New Roman" w:cs="Times New Roman"/>
                <w:sz w:val="24"/>
                <w:szCs w:val="24"/>
              </w:rPr>
              <w:t>Implementarea con</w:t>
            </w:r>
            <w:r w:rsidR="00865623">
              <w:rPr>
                <w:rFonts w:ascii="Times New Roman" w:hAnsi="Times New Roman" w:cs="Times New Roman"/>
                <w:sz w:val="24"/>
                <w:szCs w:val="24"/>
              </w:rPr>
              <w:t>-</w:t>
            </w:r>
            <w:r w:rsidRPr="00851029">
              <w:rPr>
                <w:rFonts w:ascii="Times New Roman" w:hAnsi="Times New Roman" w:cs="Times New Roman"/>
                <w:sz w:val="24"/>
                <w:szCs w:val="24"/>
              </w:rPr>
              <w:t>secventă a proce</w:t>
            </w:r>
            <w:r w:rsidR="00865623">
              <w:rPr>
                <w:rFonts w:ascii="Times New Roman" w:hAnsi="Times New Roman" w:cs="Times New Roman"/>
                <w:sz w:val="24"/>
                <w:szCs w:val="24"/>
              </w:rPr>
              <w:t>du-</w:t>
            </w:r>
            <w:r w:rsidRPr="00851029">
              <w:rPr>
                <w:rFonts w:ascii="Times New Roman" w:hAnsi="Times New Roman" w:cs="Times New Roman"/>
                <w:sz w:val="24"/>
                <w:szCs w:val="24"/>
              </w:rPr>
              <w:t>rilor de asigurare a calității în act</w:t>
            </w:r>
            <w:r w:rsidR="00865623">
              <w:rPr>
                <w:rFonts w:ascii="Times New Roman" w:hAnsi="Times New Roman" w:cs="Times New Roman"/>
                <w:sz w:val="24"/>
                <w:szCs w:val="24"/>
              </w:rPr>
              <w:t>ivitatea curentă a instituției.</w:t>
            </w:r>
          </w:p>
        </w:tc>
      </w:tr>
      <w:tr w:rsidR="00A56FD4" w:rsidRPr="00A56FD4" w:rsidTr="00865623">
        <w:tc>
          <w:tcPr>
            <w:tcW w:w="2081"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Creșterea satisfacției personalului</w:t>
            </w:r>
          </w:p>
        </w:tc>
        <w:tc>
          <w:tcPr>
            <w:tcW w:w="2072"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Aplicarea anuală a chestionarelor de satisfacție</w:t>
            </w:r>
          </w:p>
        </w:tc>
        <w:tc>
          <w:tcPr>
            <w:tcW w:w="2070"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Director, CEAC</w:t>
            </w:r>
          </w:p>
        </w:tc>
        <w:tc>
          <w:tcPr>
            <w:tcW w:w="1823"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Chestionare, platforme online</w:t>
            </w:r>
          </w:p>
        </w:tc>
        <w:tc>
          <w:tcPr>
            <w:tcW w:w="1560"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Anual</w:t>
            </w:r>
          </w:p>
        </w:tc>
        <w:tc>
          <w:tcPr>
            <w:tcW w:w="2551"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Creștere cu min. 20%</w:t>
            </w:r>
            <w:r w:rsidR="00865623">
              <w:rPr>
                <w:rFonts w:ascii="Times New Roman" w:hAnsi="Times New Roman" w:cs="Times New Roman"/>
                <w:sz w:val="24"/>
                <w:szCs w:val="24"/>
              </w:rPr>
              <w:t xml:space="preserve"> a nivelului de satisfacție profesională</w:t>
            </w:r>
          </w:p>
        </w:tc>
        <w:tc>
          <w:tcPr>
            <w:tcW w:w="2339"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Climat organizațional pozitiv</w:t>
            </w:r>
          </w:p>
        </w:tc>
      </w:tr>
      <w:tr w:rsidR="00A56FD4" w:rsidRPr="00A56FD4" w:rsidTr="00865623">
        <w:tc>
          <w:tcPr>
            <w:tcW w:w="2081"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Dezvoltarea culturii organizaționale</w:t>
            </w:r>
          </w:p>
        </w:tc>
        <w:tc>
          <w:tcPr>
            <w:tcW w:w="2072"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Constituirea de grupuri de lucru tematice</w:t>
            </w:r>
          </w:p>
        </w:tc>
        <w:tc>
          <w:tcPr>
            <w:tcW w:w="2070"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Director</w:t>
            </w:r>
          </w:p>
        </w:tc>
        <w:tc>
          <w:tcPr>
            <w:tcW w:w="1823"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Resurse umane</w:t>
            </w:r>
          </w:p>
        </w:tc>
        <w:tc>
          <w:tcPr>
            <w:tcW w:w="1560"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Anual</w:t>
            </w:r>
          </w:p>
        </w:tc>
        <w:tc>
          <w:tcPr>
            <w:tcW w:w="2551"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Grupuri funcționale</w:t>
            </w:r>
          </w:p>
        </w:tc>
        <w:tc>
          <w:tcPr>
            <w:tcW w:w="2339"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Colaborare și coeziune</w:t>
            </w:r>
          </w:p>
        </w:tc>
      </w:tr>
    </w:tbl>
    <w:p w:rsidR="001C4E86" w:rsidRDefault="001C4E86" w:rsidP="00C14737">
      <w:pPr>
        <w:rPr>
          <w:rFonts w:ascii="Times New Roman" w:eastAsia="Times New Roman" w:hAnsi="Times New Roman" w:cs="Times New Roman"/>
          <w:b/>
          <w:i/>
          <w:color w:val="C00000"/>
          <w:sz w:val="24"/>
          <w:szCs w:val="24"/>
          <w:lang w:val="ro-RO"/>
        </w:rPr>
      </w:pPr>
    </w:p>
    <w:p w:rsidR="00B37DF9" w:rsidRDefault="00B37DF9" w:rsidP="00A56FD4">
      <w:pPr>
        <w:spacing w:after="160" w:line="278" w:lineRule="auto"/>
        <w:rPr>
          <w:rFonts w:ascii="Times New Roman" w:eastAsia="Calibri" w:hAnsi="Times New Roman" w:cs="Times New Roman"/>
          <w:b/>
          <w:bCs/>
          <w:kern w:val="2"/>
          <w:sz w:val="24"/>
          <w:szCs w:val="24"/>
          <w14:ligatures w14:val="standardContextual"/>
        </w:rPr>
      </w:pPr>
    </w:p>
    <w:p w:rsidR="00B37DF9" w:rsidRDefault="00B37DF9" w:rsidP="00A56FD4">
      <w:pPr>
        <w:spacing w:after="160" w:line="278" w:lineRule="auto"/>
        <w:rPr>
          <w:rFonts w:ascii="Times New Roman" w:eastAsia="Calibri" w:hAnsi="Times New Roman" w:cs="Times New Roman"/>
          <w:b/>
          <w:bCs/>
          <w:kern w:val="2"/>
          <w:sz w:val="24"/>
          <w:szCs w:val="24"/>
          <w14:ligatures w14:val="standardContextual"/>
        </w:rPr>
      </w:pPr>
    </w:p>
    <w:p w:rsidR="00B37DF9" w:rsidRDefault="00B37DF9" w:rsidP="00A56FD4">
      <w:pPr>
        <w:spacing w:after="160" w:line="278" w:lineRule="auto"/>
        <w:rPr>
          <w:rFonts w:ascii="Times New Roman" w:eastAsia="Calibri" w:hAnsi="Times New Roman" w:cs="Times New Roman"/>
          <w:b/>
          <w:bCs/>
          <w:kern w:val="2"/>
          <w:sz w:val="24"/>
          <w:szCs w:val="24"/>
          <w14:ligatures w14:val="standardContextual"/>
        </w:rPr>
      </w:pPr>
    </w:p>
    <w:p w:rsidR="00A56FD4" w:rsidRDefault="00A56FD4" w:rsidP="00A56FD4">
      <w:pPr>
        <w:spacing w:after="160" w:line="278" w:lineRule="auto"/>
        <w:rPr>
          <w:rFonts w:ascii="Times New Roman" w:eastAsia="Calibri" w:hAnsi="Times New Roman" w:cs="Times New Roman"/>
          <w:b/>
          <w:bCs/>
          <w:kern w:val="2"/>
          <w:sz w:val="24"/>
          <w:szCs w:val="24"/>
          <w14:ligatures w14:val="standardContextual"/>
        </w:rPr>
      </w:pPr>
      <w:r w:rsidRPr="00A56FD4">
        <w:rPr>
          <w:rFonts w:ascii="Times New Roman" w:eastAsia="Calibri" w:hAnsi="Times New Roman" w:cs="Times New Roman"/>
          <w:b/>
          <w:bCs/>
          <w:kern w:val="2"/>
          <w:sz w:val="24"/>
          <w:szCs w:val="24"/>
          <w14:ligatures w14:val="standardContextual"/>
        </w:rPr>
        <w:lastRenderedPageBreak/>
        <w:t xml:space="preserve">Domeniul: Resurse financiare și </w:t>
      </w:r>
      <w:r>
        <w:rPr>
          <w:rFonts w:ascii="Times New Roman" w:eastAsia="Calibri" w:hAnsi="Times New Roman" w:cs="Times New Roman"/>
          <w:b/>
          <w:bCs/>
          <w:kern w:val="2"/>
          <w:sz w:val="24"/>
          <w:szCs w:val="24"/>
          <w14:ligatures w14:val="standardContextual"/>
        </w:rPr>
        <w:t>materiale</w:t>
      </w:r>
    </w:p>
    <w:p w:rsidR="00A56FD4" w:rsidRPr="00A56FD4" w:rsidRDefault="00A56FD4" w:rsidP="00A56FD4">
      <w:pPr>
        <w:spacing w:after="160" w:line="278" w:lineRule="auto"/>
        <w:rPr>
          <w:rFonts w:ascii="Times New Roman" w:eastAsia="Calibri" w:hAnsi="Times New Roman" w:cs="Times New Roman"/>
          <w:b/>
          <w:bCs/>
          <w:kern w:val="2"/>
          <w:sz w:val="24"/>
          <w:szCs w:val="24"/>
          <w14:ligatures w14:val="standardContextual"/>
        </w:rPr>
      </w:pPr>
    </w:p>
    <w:tbl>
      <w:tblPr>
        <w:tblStyle w:val="GrilTabel"/>
        <w:tblW w:w="0" w:type="auto"/>
        <w:tblLook w:val="04A0" w:firstRow="1" w:lastRow="0" w:firstColumn="1" w:lastColumn="0" w:noHBand="0" w:noVBand="1"/>
      </w:tblPr>
      <w:tblGrid>
        <w:gridCol w:w="2073"/>
        <w:gridCol w:w="2068"/>
        <w:gridCol w:w="2073"/>
        <w:gridCol w:w="2070"/>
        <w:gridCol w:w="2062"/>
        <w:gridCol w:w="2077"/>
        <w:gridCol w:w="2073"/>
      </w:tblGrid>
      <w:tr w:rsidR="00A56FD4" w:rsidRPr="00A56FD4" w:rsidTr="005C0B69">
        <w:tc>
          <w:tcPr>
            <w:tcW w:w="2073" w:type="dxa"/>
            <w:shd w:val="clear" w:color="auto" w:fill="76923C" w:themeFill="accent3" w:themeFillShade="BF"/>
          </w:tcPr>
          <w:p w:rsidR="00A56FD4" w:rsidRPr="00A56FD4" w:rsidRDefault="00A56FD4" w:rsidP="00A56FD4">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Obiective</w:t>
            </w:r>
          </w:p>
        </w:tc>
        <w:tc>
          <w:tcPr>
            <w:tcW w:w="2068" w:type="dxa"/>
            <w:shd w:val="clear" w:color="auto" w:fill="76923C" w:themeFill="accent3" w:themeFillShade="BF"/>
          </w:tcPr>
          <w:p w:rsidR="00A56FD4" w:rsidRPr="00A56FD4" w:rsidRDefault="00A56FD4" w:rsidP="00A56FD4">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Acțiuni</w:t>
            </w:r>
          </w:p>
        </w:tc>
        <w:tc>
          <w:tcPr>
            <w:tcW w:w="2073" w:type="dxa"/>
            <w:shd w:val="clear" w:color="auto" w:fill="76923C" w:themeFill="accent3" w:themeFillShade="BF"/>
          </w:tcPr>
          <w:p w:rsidR="00A56FD4" w:rsidRPr="00A56FD4" w:rsidRDefault="00A56FD4" w:rsidP="00A56FD4">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Responsabili</w:t>
            </w:r>
          </w:p>
        </w:tc>
        <w:tc>
          <w:tcPr>
            <w:tcW w:w="2070" w:type="dxa"/>
            <w:shd w:val="clear" w:color="auto" w:fill="76923C" w:themeFill="accent3" w:themeFillShade="BF"/>
          </w:tcPr>
          <w:p w:rsidR="00A56FD4" w:rsidRPr="00A56FD4" w:rsidRDefault="00A56FD4" w:rsidP="00A56FD4">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Resurse</w:t>
            </w:r>
          </w:p>
        </w:tc>
        <w:tc>
          <w:tcPr>
            <w:tcW w:w="2062" w:type="dxa"/>
            <w:shd w:val="clear" w:color="auto" w:fill="76923C" w:themeFill="accent3" w:themeFillShade="BF"/>
          </w:tcPr>
          <w:p w:rsidR="00A56FD4" w:rsidRPr="00A56FD4" w:rsidRDefault="00A56FD4" w:rsidP="00A56FD4">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Termene</w:t>
            </w:r>
          </w:p>
        </w:tc>
        <w:tc>
          <w:tcPr>
            <w:tcW w:w="2077" w:type="dxa"/>
            <w:shd w:val="clear" w:color="auto" w:fill="76923C" w:themeFill="accent3" w:themeFillShade="BF"/>
          </w:tcPr>
          <w:p w:rsidR="00A56FD4" w:rsidRPr="00A56FD4" w:rsidRDefault="00A56FD4" w:rsidP="00A56FD4">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Indicatori de realizare</w:t>
            </w:r>
          </w:p>
        </w:tc>
        <w:tc>
          <w:tcPr>
            <w:tcW w:w="2073" w:type="dxa"/>
            <w:shd w:val="clear" w:color="auto" w:fill="76923C" w:themeFill="accent3" w:themeFillShade="BF"/>
          </w:tcPr>
          <w:p w:rsidR="00A56FD4" w:rsidRPr="00A56FD4" w:rsidRDefault="00A56FD4" w:rsidP="00A56FD4">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Rezultate așteptate</w:t>
            </w:r>
          </w:p>
        </w:tc>
      </w:tr>
      <w:tr w:rsidR="00A56FD4" w:rsidRPr="00A56FD4" w:rsidTr="005C0B69">
        <w:tc>
          <w:tcPr>
            <w:tcW w:w="2073"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Asigurarea resurselor pentru management performant</w:t>
            </w:r>
          </w:p>
        </w:tc>
        <w:tc>
          <w:tcPr>
            <w:tcW w:w="2068"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Alocarea resurselor pentru activități de consultare și evaluare</w:t>
            </w:r>
          </w:p>
        </w:tc>
        <w:tc>
          <w:tcPr>
            <w:tcW w:w="2073"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Director, CA</w:t>
            </w:r>
          </w:p>
        </w:tc>
        <w:tc>
          <w:tcPr>
            <w:tcW w:w="2070"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Buget școlar</w:t>
            </w:r>
          </w:p>
        </w:tc>
        <w:tc>
          <w:tcPr>
            <w:tcW w:w="2062"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Anual</w:t>
            </w:r>
          </w:p>
        </w:tc>
        <w:tc>
          <w:tcPr>
            <w:tcW w:w="2077"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Fonduri alocate</w:t>
            </w:r>
          </w:p>
        </w:tc>
        <w:tc>
          <w:tcPr>
            <w:tcW w:w="2073"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Susținerea activităților manageriale</w:t>
            </w:r>
          </w:p>
        </w:tc>
      </w:tr>
      <w:tr w:rsidR="00A56FD4" w:rsidRPr="00A56FD4" w:rsidTr="005C0B69">
        <w:tc>
          <w:tcPr>
            <w:tcW w:w="2073"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Digitalizarea proceselor manageriale</w:t>
            </w:r>
          </w:p>
        </w:tc>
        <w:tc>
          <w:tcPr>
            <w:tcW w:w="2068"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Utilizarea platformelor digitale pentru comunicare și consultare</w:t>
            </w:r>
          </w:p>
        </w:tc>
        <w:tc>
          <w:tcPr>
            <w:tcW w:w="2073"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Director</w:t>
            </w:r>
          </w:p>
        </w:tc>
        <w:tc>
          <w:tcPr>
            <w:tcW w:w="2070"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Echipamente IT</w:t>
            </w:r>
          </w:p>
        </w:tc>
        <w:tc>
          <w:tcPr>
            <w:tcW w:w="2062"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Permanent</w:t>
            </w:r>
          </w:p>
        </w:tc>
        <w:tc>
          <w:tcPr>
            <w:tcW w:w="2077"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Funcționalitate platforme</w:t>
            </w:r>
          </w:p>
        </w:tc>
        <w:tc>
          <w:tcPr>
            <w:tcW w:w="2073" w:type="dxa"/>
            <w:shd w:val="clear" w:color="auto" w:fill="D6E3BC" w:themeFill="accent3" w:themeFillTint="66"/>
            <w:vAlign w:val="center"/>
          </w:tcPr>
          <w:p w:rsidR="00A56FD4" w:rsidRPr="00A56FD4" w:rsidRDefault="00A56FD4" w:rsidP="00A56FD4">
            <w:pPr>
              <w:rPr>
                <w:rFonts w:ascii="Times New Roman" w:hAnsi="Times New Roman" w:cs="Times New Roman"/>
                <w:sz w:val="24"/>
                <w:szCs w:val="24"/>
              </w:rPr>
            </w:pPr>
            <w:r w:rsidRPr="00A56FD4">
              <w:rPr>
                <w:rFonts w:ascii="Times New Roman" w:hAnsi="Times New Roman" w:cs="Times New Roman"/>
                <w:sz w:val="24"/>
                <w:szCs w:val="24"/>
              </w:rPr>
              <w:t>Eficientizarea activității</w:t>
            </w:r>
          </w:p>
        </w:tc>
      </w:tr>
      <w:tr w:rsidR="005C0B69" w:rsidRPr="00A56FD4" w:rsidTr="005C0B69">
        <w:tc>
          <w:tcPr>
            <w:tcW w:w="2073" w:type="dxa"/>
            <w:shd w:val="clear" w:color="auto" w:fill="D6E3BC" w:themeFill="accent3" w:themeFillTint="66"/>
            <w:vAlign w:val="center"/>
          </w:tcPr>
          <w:p w:rsidR="005C0B69" w:rsidRPr="00153C8A" w:rsidRDefault="005C0B69" w:rsidP="00A56FD4">
            <w:pPr>
              <w:spacing w:after="20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Îmbunătățirea bazei materiale a școlii</w:t>
            </w:r>
          </w:p>
        </w:tc>
        <w:tc>
          <w:tcPr>
            <w:tcW w:w="2068" w:type="dxa"/>
            <w:shd w:val="clear" w:color="auto" w:fill="D6E3BC" w:themeFill="accent3" w:themeFillTint="66"/>
            <w:vAlign w:val="center"/>
          </w:tcPr>
          <w:p w:rsidR="005C0B69" w:rsidRPr="00A56FD4" w:rsidRDefault="005C0B69" w:rsidP="00A56FD4">
            <w:pPr>
              <w:spacing w:after="200" w:line="276" w:lineRule="auto"/>
              <w:rPr>
                <w:rFonts w:ascii="Times New Roman" w:eastAsia="Times New Roman" w:hAnsi="Times New Roman" w:cs="Times New Roman"/>
                <w:b/>
                <w:color w:val="000000" w:themeColor="text1"/>
                <w:sz w:val="24"/>
                <w:szCs w:val="24"/>
              </w:rPr>
            </w:pPr>
            <w:r w:rsidRPr="00153C8A">
              <w:rPr>
                <w:rFonts w:ascii="Times New Roman" w:eastAsia="Times New Roman" w:hAnsi="Times New Roman" w:cs="Times New Roman"/>
                <w:color w:val="000000" w:themeColor="text1"/>
                <w:sz w:val="24"/>
                <w:szCs w:val="24"/>
              </w:rPr>
              <w:t>Achiziții de materiale didactice pentru toate ariile curriculare</w:t>
            </w:r>
          </w:p>
        </w:tc>
        <w:tc>
          <w:tcPr>
            <w:tcW w:w="2073" w:type="dxa"/>
            <w:shd w:val="clear" w:color="auto" w:fill="D6E3BC" w:themeFill="accent3" w:themeFillTint="66"/>
            <w:vAlign w:val="center"/>
          </w:tcPr>
          <w:p w:rsidR="005C0B69" w:rsidRDefault="005C0B69" w:rsidP="00153C8A">
            <w:pPr>
              <w:rPr>
                <w:rFonts w:ascii="Times New Roman" w:eastAsia="Times New Roman" w:hAnsi="Times New Roman" w:cs="Times New Roman"/>
                <w:color w:val="000000" w:themeColor="text1"/>
                <w:sz w:val="24"/>
                <w:szCs w:val="24"/>
              </w:rPr>
            </w:pPr>
            <w:r w:rsidRPr="00153C8A">
              <w:rPr>
                <w:rFonts w:ascii="Times New Roman" w:eastAsia="Times New Roman" w:hAnsi="Times New Roman" w:cs="Times New Roman"/>
                <w:color w:val="000000" w:themeColor="text1"/>
                <w:sz w:val="24"/>
                <w:szCs w:val="24"/>
              </w:rPr>
              <w:t>Director</w:t>
            </w:r>
          </w:p>
          <w:p w:rsidR="005C0B69" w:rsidRPr="00153C8A" w:rsidRDefault="005C0B69" w:rsidP="00153C8A">
            <w:pPr>
              <w:rPr>
                <w:rFonts w:ascii="Times New Roman" w:eastAsia="Times New Roman" w:hAnsi="Times New Roman" w:cs="Times New Roman"/>
                <w:color w:val="000000" w:themeColor="text1"/>
                <w:sz w:val="24"/>
                <w:szCs w:val="24"/>
              </w:rPr>
            </w:pPr>
          </w:p>
          <w:p w:rsidR="005C0B69" w:rsidRPr="00153C8A" w:rsidRDefault="005C0B69" w:rsidP="00153C8A">
            <w:pPr>
              <w:rPr>
                <w:rFonts w:ascii="Times New Roman" w:eastAsia="Times New Roman" w:hAnsi="Times New Roman" w:cs="Times New Roman"/>
                <w:color w:val="000000" w:themeColor="text1"/>
                <w:sz w:val="24"/>
                <w:szCs w:val="24"/>
              </w:rPr>
            </w:pPr>
            <w:r w:rsidRPr="00153C8A">
              <w:rPr>
                <w:rFonts w:ascii="Times New Roman" w:eastAsia="Times New Roman" w:hAnsi="Times New Roman" w:cs="Times New Roman"/>
                <w:color w:val="000000" w:themeColor="text1"/>
                <w:sz w:val="24"/>
                <w:szCs w:val="24"/>
              </w:rPr>
              <w:t>Director adjunct</w:t>
            </w:r>
          </w:p>
          <w:p w:rsidR="005C0B69" w:rsidRPr="00153C8A" w:rsidRDefault="005C0B69" w:rsidP="00153C8A">
            <w:pPr>
              <w:rPr>
                <w:rFonts w:ascii="Times New Roman" w:eastAsia="Times New Roman" w:hAnsi="Times New Roman" w:cs="Times New Roman"/>
                <w:color w:val="000000" w:themeColor="text1"/>
                <w:sz w:val="24"/>
                <w:szCs w:val="24"/>
              </w:rPr>
            </w:pPr>
            <w:r w:rsidRPr="00153C8A">
              <w:rPr>
                <w:rFonts w:ascii="Times New Roman" w:eastAsia="Times New Roman" w:hAnsi="Times New Roman" w:cs="Times New Roman"/>
                <w:color w:val="000000" w:themeColor="text1"/>
                <w:sz w:val="24"/>
                <w:szCs w:val="24"/>
              </w:rPr>
              <w:t>Administrator financiar</w:t>
            </w:r>
          </w:p>
          <w:p w:rsidR="005C0B69" w:rsidRPr="00A56FD4" w:rsidRDefault="005C0B69" w:rsidP="00153C8A">
            <w:pPr>
              <w:rPr>
                <w:rFonts w:ascii="Times New Roman" w:eastAsia="Times New Roman" w:hAnsi="Times New Roman" w:cs="Times New Roman"/>
                <w:b/>
                <w:color w:val="000000" w:themeColor="text1"/>
                <w:sz w:val="24"/>
                <w:szCs w:val="24"/>
              </w:rPr>
            </w:pPr>
            <w:r w:rsidRPr="00153C8A">
              <w:rPr>
                <w:rFonts w:ascii="Times New Roman" w:eastAsia="Times New Roman" w:hAnsi="Times New Roman" w:cs="Times New Roman"/>
                <w:color w:val="000000" w:themeColor="text1"/>
                <w:sz w:val="24"/>
                <w:szCs w:val="24"/>
              </w:rPr>
              <w:t>Administrator de patrimoniu</w:t>
            </w:r>
          </w:p>
        </w:tc>
        <w:tc>
          <w:tcPr>
            <w:tcW w:w="2070" w:type="dxa"/>
            <w:shd w:val="clear" w:color="auto" w:fill="D6E3BC" w:themeFill="accent3" w:themeFillTint="66"/>
            <w:vAlign w:val="center"/>
          </w:tcPr>
          <w:p w:rsidR="005C0B69" w:rsidRDefault="005C0B69" w:rsidP="00B238D6">
            <w:pPr>
              <w:rPr>
                <w:rFonts w:ascii="Times New Roman" w:hAnsi="Times New Roman" w:cs="Times New Roman"/>
                <w:sz w:val="24"/>
                <w:szCs w:val="24"/>
              </w:rPr>
            </w:pPr>
            <w:r w:rsidRPr="00A56FD4">
              <w:rPr>
                <w:rFonts w:ascii="Times New Roman" w:hAnsi="Times New Roman" w:cs="Times New Roman"/>
                <w:sz w:val="24"/>
                <w:szCs w:val="24"/>
              </w:rPr>
              <w:t>Buget școlar</w:t>
            </w:r>
          </w:p>
          <w:p w:rsidR="005C0B69" w:rsidRPr="00A56FD4" w:rsidRDefault="005C0B69" w:rsidP="00B238D6">
            <w:pPr>
              <w:rPr>
                <w:rFonts w:ascii="Times New Roman" w:hAnsi="Times New Roman" w:cs="Times New Roman"/>
                <w:sz w:val="24"/>
                <w:szCs w:val="24"/>
              </w:rPr>
            </w:pPr>
            <w:r w:rsidRPr="00A56FD4">
              <w:rPr>
                <w:rFonts w:ascii="Times New Roman" w:hAnsi="Times New Roman" w:cs="Times New Roman"/>
                <w:sz w:val="24"/>
                <w:szCs w:val="24"/>
              </w:rPr>
              <w:t>Echipamente IT</w:t>
            </w:r>
          </w:p>
        </w:tc>
        <w:tc>
          <w:tcPr>
            <w:tcW w:w="2062" w:type="dxa"/>
            <w:shd w:val="clear" w:color="auto" w:fill="D6E3BC" w:themeFill="accent3" w:themeFillTint="66"/>
            <w:vAlign w:val="center"/>
          </w:tcPr>
          <w:p w:rsidR="005C0B69" w:rsidRPr="00A56FD4" w:rsidRDefault="005C0B69" w:rsidP="00A56FD4">
            <w:pPr>
              <w:spacing w:after="200" w:line="276" w:lineRule="auto"/>
              <w:rPr>
                <w:rFonts w:ascii="Times New Roman" w:eastAsia="Times New Roman" w:hAnsi="Times New Roman" w:cs="Times New Roman"/>
                <w:b/>
                <w:color w:val="000000" w:themeColor="text1"/>
                <w:sz w:val="24"/>
                <w:szCs w:val="24"/>
              </w:rPr>
            </w:pPr>
            <w:r w:rsidRPr="00A56FD4">
              <w:rPr>
                <w:rFonts w:ascii="Times New Roman" w:hAnsi="Times New Roman" w:cs="Times New Roman"/>
                <w:sz w:val="24"/>
                <w:szCs w:val="24"/>
              </w:rPr>
              <w:t>Permanent</w:t>
            </w:r>
          </w:p>
        </w:tc>
        <w:tc>
          <w:tcPr>
            <w:tcW w:w="2077" w:type="dxa"/>
            <w:shd w:val="clear" w:color="auto" w:fill="D6E3BC" w:themeFill="accent3" w:themeFillTint="66"/>
            <w:vAlign w:val="center"/>
          </w:tcPr>
          <w:p w:rsidR="005C0B69" w:rsidRPr="00A56FD4" w:rsidRDefault="005C0B69" w:rsidP="00A56FD4">
            <w:pPr>
              <w:spacing w:after="200" w:line="276" w:lineRule="auto"/>
              <w:rPr>
                <w:rFonts w:ascii="Times New Roman" w:eastAsia="Times New Roman" w:hAnsi="Times New Roman" w:cs="Times New Roman"/>
                <w:b/>
                <w:color w:val="000000" w:themeColor="text1"/>
                <w:sz w:val="24"/>
                <w:szCs w:val="24"/>
              </w:rPr>
            </w:pPr>
            <w:r w:rsidRPr="00A56FD4">
              <w:rPr>
                <w:rFonts w:ascii="Times New Roman" w:hAnsi="Times New Roman" w:cs="Times New Roman"/>
                <w:sz w:val="24"/>
                <w:szCs w:val="24"/>
              </w:rPr>
              <w:t>Fonduri alocate</w:t>
            </w:r>
          </w:p>
        </w:tc>
        <w:tc>
          <w:tcPr>
            <w:tcW w:w="2073" w:type="dxa"/>
            <w:shd w:val="clear" w:color="auto" w:fill="D6E3BC" w:themeFill="accent3" w:themeFillTint="66"/>
            <w:vAlign w:val="center"/>
          </w:tcPr>
          <w:p w:rsidR="005C0B69" w:rsidRPr="00A56FD4" w:rsidRDefault="005C0B69" w:rsidP="00A56FD4">
            <w:pPr>
              <w:spacing w:after="200" w:line="276" w:lineRule="auto"/>
              <w:rPr>
                <w:rFonts w:ascii="Times New Roman" w:eastAsia="Times New Roman" w:hAnsi="Times New Roman" w:cs="Times New Roman"/>
                <w:b/>
                <w:color w:val="000000" w:themeColor="text1"/>
                <w:sz w:val="24"/>
                <w:szCs w:val="24"/>
              </w:rPr>
            </w:pPr>
            <w:r w:rsidRPr="00A56FD4">
              <w:rPr>
                <w:rFonts w:ascii="Times New Roman" w:hAnsi="Times New Roman" w:cs="Times New Roman"/>
                <w:sz w:val="24"/>
                <w:szCs w:val="24"/>
              </w:rPr>
              <w:t>Eficientizarea activității</w:t>
            </w:r>
            <w:r>
              <w:rPr>
                <w:rFonts w:ascii="Times New Roman" w:hAnsi="Times New Roman" w:cs="Times New Roman"/>
                <w:sz w:val="24"/>
                <w:szCs w:val="24"/>
              </w:rPr>
              <w:t xml:space="preserve"> tuturor compartimentelor din școală</w:t>
            </w:r>
          </w:p>
        </w:tc>
      </w:tr>
    </w:tbl>
    <w:p w:rsidR="001C4E86" w:rsidRPr="00A56FD4" w:rsidRDefault="001C4E86" w:rsidP="00C14737">
      <w:pPr>
        <w:rPr>
          <w:rFonts w:ascii="Times New Roman" w:eastAsia="Times New Roman" w:hAnsi="Times New Roman" w:cs="Times New Roman"/>
          <w:b/>
          <w:color w:val="C00000"/>
          <w:sz w:val="24"/>
          <w:szCs w:val="24"/>
          <w:lang w:val="ro-RO"/>
        </w:rPr>
      </w:pPr>
    </w:p>
    <w:p w:rsidR="00A56FD4" w:rsidRPr="00A56FD4" w:rsidRDefault="00A56FD4" w:rsidP="00A56FD4">
      <w:pP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Domeniul: Relații sistemice și comunitare</w:t>
      </w:r>
    </w:p>
    <w:p w:rsidR="001C4E86" w:rsidRDefault="001C4E86" w:rsidP="00C14737">
      <w:pPr>
        <w:rPr>
          <w:rFonts w:ascii="Times New Roman" w:eastAsia="Times New Roman" w:hAnsi="Times New Roman" w:cs="Times New Roman"/>
          <w:b/>
          <w:i/>
          <w:color w:val="C00000"/>
          <w:sz w:val="24"/>
          <w:szCs w:val="24"/>
          <w:lang w:val="ro-RO"/>
        </w:rPr>
      </w:pPr>
    </w:p>
    <w:tbl>
      <w:tblPr>
        <w:tblStyle w:val="GrilTabel"/>
        <w:tblW w:w="0" w:type="auto"/>
        <w:tblLook w:val="04A0" w:firstRow="1" w:lastRow="0" w:firstColumn="1" w:lastColumn="0" w:noHBand="0" w:noVBand="1"/>
      </w:tblPr>
      <w:tblGrid>
        <w:gridCol w:w="2071"/>
        <w:gridCol w:w="2066"/>
        <w:gridCol w:w="2079"/>
        <w:gridCol w:w="2067"/>
        <w:gridCol w:w="2070"/>
        <w:gridCol w:w="2072"/>
        <w:gridCol w:w="2071"/>
      </w:tblGrid>
      <w:tr w:rsidR="00A56FD4" w:rsidRPr="00A56FD4" w:rsidTr="00CF1189">
        <w:tc>
          <w:tcPr>
            <w:tcW w:w="2071" w:type="dxa"/>
            <w:shd w:val="clear" w:color="auto" w:fill="76923C" w:themeFill="accent3" w:themeFillShade="BF"/>
          </w:tcPr>
          <w:p w:rsidR="00A56FD4" w:rsidRPr="00A56FD4" w:rsidRDefault="00A56FD4"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Obiective</w:t>
            </w:r>
          </w:p>
        </w:tc>
        <w:tc>
          <w:tcPr>
            <w:tcW w:w="2066" w:type="dxa"/>
            <w:shd w:val="clear" w:color="auto" w:fill="76923C" w:themeFill="accent3" w:themeFillShade="BF"/>
          </w:tcPr>
          <w:p w:rsidR="00A56FD4" w:rsidRPr="00A56FD4" w:rsidRDefault="00A56FD4"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Acțiuni</w:t>
            </w:r>
          </w:p>
        </w:tc>
        <w:tc>
          <w:tcPr>
            <w:tcW w:w="2079" w:type="dxa"/>
            <w:shd w:val="clear" w:color="auto" w:fill="76923C" w:themeFill="accent3" w:themeFillShade="BF"/>
          </w:tcPr>
          <w:p w:rsidR="00A56FD4" w:rsidRPr="00A56FD4" w:rsidRDefault="00A56FD4"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Responsabili</w:t>
            </w:r>
          </w:p>
        </w:tc>
        <w:tc>
          <w:tcPr>
            <w:tcW w:w="2067" w:type="dxa"/>
            <w:shd w:val="clear" w:color="auto" w:fill="76923C" w:themeFill="accent3" w:themeFillShade="BF"/>
          </w:tcPr>
          <w:p w:rsidR="00A56FD4" w:rsidRPr="00A56FD4" w:rsidRDefault="00A56FD4"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Resurse</w:t>
            </w:r>
          </w:p>
        </w:tc>
        <w:tc>
          <w:tcPr>
            <w:tcW w:w="2070" w:type="dxa"/>
            <w:shd w:val="clear" w:color="auto" w:fill="76923C" w:themeFill="accent3" w:themeFillShade="BF"/>
          </w:tcPr>
          <w:p w:rsidR="00A56FD4" w:rsidRPr="00A56FD4" w:rsidRDefault="00A56FD4"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Termene</w:t>
            </w:r>
          </w:p>
        </w:tc>
        <w:tc>
          <w:tcPr>
            <w:tcW w:w="2072" w:type="dxa"/>
            <w:shd w:val="clear" w:color="auto" w:fill="76923C" w:themeFill="accent3" w:themeFillShade="BF"/>
          </w:tcPr>
          <w:p w:rsidR="00A56FD4" w:rsidRPr="00A56FD4" w:rsidRDefault="00A56FD4"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Indicatori de realizare</w:t>
            </w:r>
          </w:p>
        </w:tc>
        <w:tc>
          <w:tcPr>
            <w:tcW w:w="2071" w:type="dxa"/>
            <w:shd w:val="clear" w:color="auto" w:fill="76923C" w:themeFill="accent3" w:themeFillShade="BF"/>
          </w:tcPr>
          <w:p w:rsidR="00A56FD4" w:rsidRPr="00A56FD4" w:rsidRDefault="00A56FD4"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Rezultate așteptate</w:t>
            </w:r>
          </w:p>
        </w:tc>
      </w:tr>
      <w:tr w:rsidR="00CF1189" w:rsidRPr="00A56FD4" w:rsidTr="00CF1189">
        <w:tc>
          <w:tcPr>
            <w:tcW w:w="2071" w:type="dxa"/>
            <w:shd w:val="clear" w:color="auto" w:fill="D6E3BC" w:themeFill="accent3" w:themeFillTint="66"/>
          </w:tcPr>
          <w:p w:rsidR="00CF1189" w:rsidRDefault="00CF1189" w:rsidP="002F3DFF">
            <w:pPr>
              <w:rPr>
                <w:rFonts w:ascii="Times New Roman" w:hAnsi="Times New Roman" w:cs="Times New Roman"/>
                <w:sz w:val="24"/>
                <w:szCs w:val="24"/>
              </w:rPr>
            </w:pPr>
            <w:r w:rsidRPr="00CF1189">
              <w:rPr>
                <w:rFonts w:ascii="Times New Roman" w:hAnsi="Times New Roman" w:cs="Times New Roman"/>
                <w:sz w:val="24"/>
                <w:szCs w:val="24"/>
              </w:rPr>
              <w:t>Consolidarea parteneriatului școală–familie</w:t>
            </w:r>
          </w:p>
          <w:p w:rsidR="005C0B69" w:rsidRDefault="005C0B69" w:rsidP="002F3DFF">
            <w:pPr>
              <w:rPr>
                <w:rFonts w:ascii="Times New Roman" w:hAnsi="Times New Roman" w:cs="Times New Roman"/>
                <w:sz w:val="24"/>
                <w:szCs w:val="24"/>
              </w:rPr>
            </w:pPr>
          </w:p>
          <w:p w:rsidR="005C0B69" w:rsidRDefault="005C0B69" w:rsidP="002F3DFF">
            <w:pPr>
              <w:rPr>
                <w:rFonts w:ascii="Times New Roman" w:hAnsi="Times New Roman" w:cs="Times New Roman"/>
                <w:sz w:val="24"/>
                <w:szCs w:val="24"/>
              </w:rPr>
            </w:pPr>
          </w:p>
          <w:p w:rsidR="005C0B69" w:rsidRPr="00CF1189" w:rsidRDefault="005C0B69" w:rsidP="002F3DFF">
            <w:pPr>
              <w:rPr>
                <w:rFonts w:ascii="Times New Roman" w:hAnsi="Times New Roman" w:cs="Times New Roman"/>
                <w:sz w:val="24"/>
                <w:szCs w:val="24"/>
              </w:rPr>
            </w:pPr>
          </w:p>
        </w:tc>
        <w:tc>
          <w:tcPr>
            <w:tcW w:w="2066" w:type="dxa"/>
            <w:shd w:val="clear" w:color="auto" w:fill="D6E3BC" w:themeFill="accent3" w:themeFillTint="66"/>
          </w:tcPr>
          <w:p w:rsidR="00CF1189" w:rsidRPr="00CF1189" w:rsidRDefault="00CF1189" w:rsidP="002F3DFF">
            <w:pPr>
              <w:rPr>
                <w:rFonts w:ascii="Times New Roman" w:hAnsi="Times New Roman" w:cs="Times New Roman"/>
                <w:sz w:val="24"/>
                <w:szCs w:val="24"/>
              </w:rPr>
            </w:pPr>
            <w:r w:rsidRPr="00CF1189">
              <w:rPr>
                <w:rFonts w:ascii="Times New Roman" w:hAnsi="Times New Roman" w:cs="Times New Roman"/>
                <w:sz w:val="24"/>
                <w:szCs w:val="24"/>
              </w:rPr>
              <w:lastRenderedPageBreak/>
              <w:t>Consultarea perio</w:t>
            </w:r>
            <w:r w:rsidR="007F5715">
              <w:rPr>
                <w:rFonts w:ascii="Times New Roman" w:hAnsi="Times New Roman" w:cs="Times New Roman"/>
                <w:sz w:val="24"/>
                <w:szCs w:val="24"/>
              </w:rPr>
              <w:t>-</w:t>
            </w:r>
            <w:r w:rsidRPr="00CF1189">
              <w:rPr>
                <w:rFonts w:ascii="Times New Roman" w:hAnsi="Times New Roman" w:cs="Times New Roman"/>
                <w:sz w:val="24"/>
                <w:szCs w:val="24"/>
              </w:rPr>
              <w:t>dică a părinților și elevilor</w:t>
            </w:r>
          </w:p>
        </w:tc>
        <w:tc>
          <w:tcPr>
            <w:tcW w:w="2079" w:type="dxa"/>
            <w:shd w:val="clear" w:color="auto" w:fill="D6E3BC" w:themeFill="accent3" w:themeFillTint="66"/>
          </w:tcPr>
          <w:p w:rsidR="00CF1189" w:rsidRPr="00CF1189" w:rsidRDefault="00CF1189" w:rsidP="002F3DFF">
            <w:pPr>
              <w:rPr>
                <w:rFonts w:ascii="Times New Roman" w:hAnsi="Times New Roman" w:cs="Times New Roman"/>
                <w:sz w:val="24"/>
                <w:szCs w:val="24"/>
              </w:rPr>
            </w:pPr>
            <w:r w:rsidRPr="00CF1189">
              <w:rPr>
                <w:rFonts w:ascii="Times New Roman" w:hAnsi="Times New Roman" w:cs="Times New Roman"/>
                <w:sz w:val="24"/>
                <w:szCs w:val="24"/>
              </w:rPr>
              <w:t>Director, diriginți</w:t>
            </w:r>
          </w:p>
        </w:tc>
        <w:tc>
          <w:tcPr>
            <w:tcW w:w="2067" w:type="dxa"/>
            <w:shd w:val="clear" w:color="auto" w:fill="D6E3BC" w:themeFill="accent3" w:themeFillTint="66"/>
          </w:tcPr>
          <w:p w:rsidR="00CF1189" w:rsidRDefault="00CF1189" w:rsidP="002F3DFF">
            <w:pPr>
              <w:rPr>
                <w:rFonts w:ascii="Times New Roman" w:hAnsi="Times New Roman" w:cs="Times New Roman"/>
                <w:sz w:val="24"/>
                <w:szCs w:val="24"/>
              </w:rPr>
            </w:pPr>
            <w:r w:rsidRPr="00CF1189">
              <w:rPr>
                <w:rFonts w:ascii="Times New Roman" w:hAnsi="Times New Roman" w:cs="Times New Roman"/>
                <w:sz w:val="24"/>
                <w:szCs w:val="24"/>
              </w:rPr>
              <w:t>Chestionare, întâlniri</w:t>
            </w:r>
          </w:p>
          <w:p w:rsidR="007F5715" w:rsidRDefault="007F5715" w:rsidP="002F3DFF">
            <w:pPr>
              <w:rPr>
                <w:rFonts w:ascii="Times New Roman" w:hAnsi="Times New Roman" w:cs="Times New Roman"/>
                <w:sz w:val="24"/>
                <w:szCs w:val="24"/>
              </w:rPr>
            </w:pPr>
          </w:p>
          <w:p w:rsidR="007F5715" w:rsidRDefault="007F5715" w:rsidP="002F3DFF">
            <w:pPr>
              <w:rPr>
                <w:rFonts w:ascii="Times New Roman" w:hAnsi="Times New Roman" w:cs="Times New Roman"/>
                <w:sz w:val="24"/>
                <w:szCs w:val="24"/>
              </w:rPr>
            </w:pPr>
          </w:p>
          <w:p w:rsidR="007F5715" w:rsidRPr="00CF1189" w:rsidRDefault="007F5715" w:rsidP="002F3DFF">
            <w:pPr>
              <w:rPr>
                <w:rFonts w:ascii="Times New Roman" w:hAnsi="Times New Roman" w:cs="Times New Roman"/>
                <w:sz w:val="24"/>
                <w:szCs w:val="24"/>
              </w:rPr>
            </w:pPr>
          </w:p>
        </w:tc>
        <w:tc>
          <w:tcPr>
            <w:tcW w:w="2070" w:type="dxa"/>
            <w:shd w:val="clear" w:color="auto" w:fill="D6E3BC" w:themeFill="accent3" w:themeFillTint="66"/>
          </w:tcPr>
          <w:p w:rsidR="00CF1189" w:rsidRPr="00CF1189" w:rsidRDefault="00CF1189" w:rsidP="002F3DFF">
            <w:pPr>
              <w:rPr>
                <w:rFonts w:ascii="Times New Roman" w:hAnsi="Times New Roman" w:cs="Times New Roman"/>
                <w:sz w:val="24"/>
                <w:szCs w:val="24"/>
              </w:rPr>
            </w:pPr>
            <w:r w:rsidRPr="00CF1189">
              <w:rPr>
                <w:rFonts w:ascii="Times New Roman" w:hAnsi="Times New Roman" w:cs="Times New Roman"/>
                <w:sz w:val="24"/>
                <w:szCs w:val="24"/>
              </w:rPr>
              <w:lastRenderedPageBreak/>
              <w:t>Anual</w:t>
            </w:r>
          </w:p>
        </w:tc>
        <w:tc>
          <w:tcPr>
            <w:tcW w:w="2072" w:type="dxa"/>
            <w:shd w:val="clear" w:color="auto" w:fill="D6E3BC" w:themeFill="accent3" w:themeFillTint="66"/>
          </w:tcPr>
          <w:p w:rsidR="00CF1189" w:rsidRPr="00CF1189" w:rsidRDefault="00CF1189" w:rsidP="002F3DFF">
            <w:pPr>
              <w:rPr>
                <w:rFonts w:ascii="Times New Roman" w:hAnsi="Times New Roman" w:cs="Times New Roman"/>
                <w:sz w:val="24"/>
                <w:szCs w:val="24"/>
              </w:rPr>
            </w:pPr>
            <w:r w:rsidRPr="00CF1189">
              <w:rPr>
                <w:rFonts w:ascii="Times New Roman" w:hAnsi="Times New Roman" w:cs="Times New Roman"/>
                <w:sz w:val="24"/>
                <w:szCs w:val="24"/>
              </w:rPr>
              <w:t>Min. 80% implicare</w:t>
            </w:r>
          </w:p>
        </w:tc>
        <w:tc>
          <w:tcPr>
            <w:tcW w:w="2071" w:type="dxa"/>
            <w:shd w:val="clear" w:color="auto" w:fill="D6E3BC" w:themeFill="accent3" w:themeFillTint="66"/>
          </w:tcPr>
          <w:p w:rsidR="00CF1189" w:rsidRPr="00CF1189" w:rsidRDefault="00CF1189" w:rsidP="002F3DFF">
            <w:pPr>
              <w:rPr>
                <w:rFonts w:ascii="Times New Roman" w:hAnsi="Times New Roman" w:cs="Times New Roman"/>
                <w:sz w:val="24"/>
                <w:szCs w:val="24"/>
              </w:rPr>
            </w:pPr>
            <w:r w:rsidRPr="00CF1189">
              <w:rPr>
                <w:rFonts w:ascii="Times New Roman" w:hAnsi="Times New Roman" w:cs="Times New Roman"/>
                <w:sz w:val="24"/>
                <w:szCs w:val="24"/>
              </w:rPr>
              <w:t>Creșterea încrederii comunității</w:t>
            </w:r>
          </w:p>
        </w:tc>
      </w:tr>
      <w:tr w:rsidR="00CF1189" w:rsidRPr="00A56FD4" w:rsidTr="00CF1189">
        <w:tc>
          <w:tcPr>
            <w:tcW w:w="2071" w:type="dxa"/>
            <w:shd w:val="clear" w:color="auto" w:fill="D6E3BC" w:themeFill="accent3" w:themeFillTint="66"/>
          </w:tcPr>
          <w:p w:rsidR="00CF1189" w:rsidRPr="00CF1189" w:rsidRDefault="00CF1189" w:rsidP="002F3DFF">
            <w:pPr>
              <w:rPr>
                <w:rFonts w:ascii="Times New Roman" w:hAnsi="Times New Roman" w:cs="Times New Roman"/>
                <w:sz w:val="24"/>
                <w:szCs w:val="24"/>
              </w:rPr>
            </w:pPr>
            <w:r w:rsidRPr="00CF1189">
              <w:rPr>
                <w:rFonts w:ascii="Times New Roman" w:hAnsi="Times New Roman" w:cs="Times New Roman"/>
                <w:sz w:val="24"/>
                <w:szCs w:val="24"/>
              </w:rPr>
              <w:lastRenderedPageBreak/>
              <w:t>Creșterea transparenței instituționale</w:t>
            </w:r>
          </w:p>
        </w:tc>
        <w:tc>
          <w:tcPr>
            <w:tcW w:w="2066" w:type="dxa"/>
            <w:shd w:val="clear" w:color="auto" w:fill="D6E3BC" w:themeFill="accent3" w:themeFillTint="66"/>
          </w:tcPr>
          <w:p w:rsidR="00CF1189" w:rsidRPr="00CF1189" w:rsidRDefault="00CF1189" w:rsidP="002F3DFF">
            <w:pPr>
              <w:rPr>
                <w:rFonts w:ascii="Times New Roman" w:hAnsi="Times New Roman" w:cs="Times New Roman"/>
                <w:sz w:val="24"/>
                <w:szCs w:val="24"/>
              </w:rPr>
            </w:pPr>
            <w:r w:rsidRPr="00CF1189">
              <w:rPr>
                <w:rFonts w:ascii="Times New Roman" w:hAnsi="Times New Roman" w:cs="Times New Roman"/>
                <w:sz w:val="24"/>
                <w:szCs w:val="24"/>
              </w:rPr>
              <w:t>Publicarea decizii</w:t>
            </w:r>
            <w:r w:rsidR="007F5715">
              <w:rPr>
                <w:rFonts w:ascii="Times New Roman" w:hAnsi="Times New Roman" w:cs="Times New Roman"/>
                <w:sz w:val="24"/>
                <w:szCs w:val="24"/>
              </w:rPr>
              <w:t>-</w:t>
            </w:r>
            <w:r w:rsidRPr="00CF1189">
              <w:rPr>
                <w:rFonts w:ascii="Times New Roman" w:hAnsi="Times New Roman" w:cs="Times New Roman"/>
                <w:sz w:val="24"/>
                <w:szCs w:val="24"/>
              </w:rPr>
              <w:t>lor și rapoartelor pe site-ul școlii</w:t>
            </w:r>
          </w:p>
        </w:tc>
        <w:tc>
          <w:tcPr>
            <w:tcW w:w="2079" w:type="dxa"/>
            <w:shd w:val="clear" w:color="auto" w:fill="D6E3BC" w:themeFill="accent3" w:themeFillTint="66"/>
          </w:tcPr>
          <w:p w:rsidR="00CF1189" w:rsidRPr="00CF1189" w:rsidRDefault="00CF1189" w:rsidP="002F3DFF">
            <w:pPr>
              <w:rPr>
                <w:rFonts w:ascii="Times New Roman" w:hAnsi="Times New Roman" w:cs="Times New Roman"/>
                <w:sz w:val="24"/>
                <w:szCs w:val="24"/>
              </w:rPr>
            </w:pPr>
            <w:r w:rsidRPr="00CF1189">
              <w:rPr>
                <w:rFonts w:ascii="Times New Roman" w:hAnsi="Times New Roman" w:cs="Times New Roman"/>
                <w:sz w:val="24"/>
                <w:szCs w:val="24"/>
              </w:rPr>
              <w:t>Director, responsabil IT</w:t>
            </w:r>
          </w:p>
        </w:tc>
        <w:tc>
          <w:tcPr>
            <w:tcW w:w="2067" w:type="dxa"/>
            <w:shd w:val="clear" w:color="auto" w:fill="D6E3BC" w:themeFill="accent3" w:themeFillTint="66"/>
          </w:tcPr>
          <w:p w:rsidR="00CF1189" w:rsidRPr="00CF1189" w:rsidRDefault="00CF1189" w:rsidP="002F3DFF">
            <w:pPr>
              <w:rPr>
                <w:rFonts w:ascii="Times New Roman" w:hAnsi="Times New Roman" w:cs="Times New Roman"/>
                <w:sz w:val="24"/>
                <w:szCs w:val="24"/>
              </w:rPr>
            </w:pPr>
            <w:r w:rsidRPr="00CF1189">
              <w:rPr>
                <w:rFonts w:ascii="Times New Roman" w:hAnsi="Times New Roman" w:cs="Times New Roman"/>
                <w:sz w:val="24"/>
                <w:szCs w:val="24"/>
              </w:rPr>
              <w:t>Site web</w:t>
            </w:r>
            <w:r w:rsidR="007F5715">
              <w:rPr>
                <w:rFonts w:ascii="Times New Roman" w:hAnsi="Times New Roman" w:cs="Times New Roman"/>
                <w:sz w:val="24"/>
                <w:szCs w:val="24"/>
              </w:rPr>
              <w:t>: scoalabaia.eu</w:t>
            </w:r>
          </w:p>
        </w:tc>
        <w:tc>
          <w:tcPr>
            <w:tcW w:w="2070" w:type="dxa"/>
            <w:shd w:val="clear" w:color="auto" w:fill="D6E3BC" w:themeFill="accent3" w:themeFillTint="66"/>
          </w:tcPr>
          <w:p w:rsidR="00CF1189" w:rsidRPr="00CF1189" w:rsidRDefault="00CF1189" w:rsidP="002F3DFF">
            <w:pPr>
              <w:rPr>
                <w:rFonts w:ascii="Times New Roman" w:hAnsi="Times New Roman" w:cs="Times New Roman"/>
                <w:sz w:val="24"/>
                <w:szCs w:val="24"/>
              </w:rPr>
            </w:pPr>
            <w:r w:rsidRPr="00CF1189">
              <w:rPr>
                <w:rFonts w:ascii="Times New Roman" w:hAnsi="Times New Roman" w:cs="Times New Roman"/>
                <w:sz w:val="24"/>
                <w:szCs w:val="24"/>
              </w:rPr>
              <w:t>Permanent</w:t>
            </w:r>
          </w:p>
        </w:tc>
        <w:tc>
          <w:tcPr>
            <w:tcW w:w="2072" w:type="dxa"/>
            <w:shd w:val="clear" w:color="auto" w:fill="D6E3BC" w:themeFill="accent3" w:themeFillTint="66"/>
          </w:tcPr>
          <w:p w:rsidR="00CF1189" w:rsidRPr="00CF1189" w:rsidRDefault="00CF1189" w:rsidP="002F3DFF">
            <w:pPr>
              <w:rPr>
                <w:rFonts w:ascii="Times New Roman" w:hAnsi="Times New Roman" w:cs="Times New Roman"/>
                <w:sz w:val="24"/>
                <w:szCs w:val="24"/>
              </w:rPr>
            </w:pPr>
            <w:r w:rsidRPr="00CF1189">
              <w:rPr>
                <w:rFonts w:ascii="Times New Roman" w:hAnsi="Times New Roman" w:cs="Times New Roman"/>
                <w:sz w:val="24"/>
                <w:szCs w:val="24"/>
              </w:rPr>
              <w:t>Documente publicate</w:t>
            </w:r>
          </w:p>
        </w:tc>
        <w:tc>
          <w:tcPr>
            <w:tcW w:w="2071" w:type="dxa"/>
            <w:shd w:val="clear" w:color="auto" w:fill="D6E3BC" w:themeFill="accent3" w:themeFillTint="66"/>
          </w:tcPr>
          <w:p w:rsidR="00CF1189" w:rsidRPr="00CF1189" w:rsidRDefault="00CF1189" w:rsidP="002F3DFF">
            <w:pPr>
              <w:rPr>
                <w:rFonts w:ascii="Times New Roman" w:hAnsi="Times New Roman" w:cs="Times New Roman"/>
                <w:sz w:val="24"/>
                <w:szCs w:val="24"/>
              </w:rPr>
            </w:pPr>
            <w:r w:rsidRPr="00CF1189">
              <w:rPr>
                <w:rFonts w:ascii="Times New Roman" w:hAnsi="Times New Roman" w:cs="Times New Roman"/>
                <w:sz w:val="24"/>
                <w:szCs w:val="24"/>
              </w:rPr>
              <w:t>Imagine instituțională pozitivă</w:t>
            </w:r>
          </w:p>
        </w:tc>
      </w:tr>
    </w:tbl>
    <w:p w:rsidR="001C4E86" w:rsidRPr="00A56FD4" w:rsidRDefault="001C4E86" w:rsidP="00C14737">
      <w:pPr>
        <w:rPr>
          <w:rFonts w:ascii="Times New Roman" w:eastAsia="Times New Roman" w:hAnsi="Times New Roman" w:cs="Times New Roman"/>
          <w:b/>
          <w:color w:val="C00000"/>
          <w:sz w:val="24"/>
          <w:szCs w:val="24"/>
          <w:lang w:val="ro-RO"/>
        </w:rPr>
      </w:pPr>
    </w:p>
    <w:p w:rsidR="001C4E86" w:rsidRDefault="001C4E86" w:rsidP="00C14737">
      <w:pPr>
        <w:rPr>
          <w:rFonts w:ascii="Times New Roman" w:eastAsia="Times New Roman" w:hAnsi="Times New Roman" w:cs="Times New Roman"/>
          <w:b/>
          <w:i/>
          <w:color w:val="C00000"/>
          <w:sz w:val="24"/>
          <w:szCs w:val="24"/>
          <w:lang w:val="ro-RO"/>
        </w:rPr>
      </w:pPr>
    </w:p>
    <w:p w:rsidR="00CF1189" w:rsidRPr="00CF1189" w:rsidRDefault="00CF1189" w:rsidP="00CF1189">
      <w:pPr>
        <w:rPr>
          <w:rFonts w:ascii="Times New Roman" w:eastAsia="Times New Roman" w:hAnsi="Times New Roman" w:cs="Times New Roman"/>
          <w:b/>
          <w:bCs/>
          <w:color w:val="000000" w:themeColor="text1"/>
          <w:sz w:val="24"/>
          <w:szCs w:val="24"/>
        </w:rPr>
      </w:pPr>
      <w:r w:rsidRPr="00CF1189">
        <w:rPr>
          <w:rFonts w:ascii="Times New Roman" w:eastAsia="Times New Roman" w:hAnsi="Times New Roman" w:cs="Times New Roman"/>
          <w:b/>
          <w:bCs/>
          <w:color w:val="000000" w:themeColor="text1"/>
          <w:sz w:val="24"/>
          <w:szCs w:val="24"/>
        </w:rPr>
        <w:t>Ținta strategică nr. 2: Dezvoltarea și implementarea procesului de digitalizare a actului educațional până la finalul anului școlar 2029–2030 prin utilizarea sistematică a platformelor educaționale digitale de către cel puțin 80% dintre cadrele didactice, formarea competențelor digitale prin participarea a minimum 90% dintre profesori și 75% dintre elevi la activități de instruire digitală, precum și prin creșterea cu minimum 20% a nivelului de satisfacție și a eficienței învățării, măsurată prin chestionare și analiza rezultatelor școlare.</w:t>
      </w:r>
    </w:p>
    <w:p w:rsidR="00CF1189" w:rsidRPr="00CF1189" w:rsidRDefault="00CF1189" w:rsidP="00CF1189">
      <w:pPr>
        <w:rPr>
          <w:rFonts w:ascii="Times New Roman" w:eastAsia="Times New Roman" w:hAnsi="Times New Roman" w:cs="Times New Roman"/>
          <w:color w:val="000000" w:themeColor="text1"/>
          <w:sz w:val="24"/>
          <w:szCs w:val="24"/>
        </w:rPr>
      </w:pPr>
    </w:p>
    <w:p w:rsidR="00CF1189" w:rsidRPr="00CF1189" w:rsidRDefault="00CF1189" w:rsidP="00CF1189">
      <w:pPr>
        <w:rPr>
          <w:rFonts w:ascii="Times New Roman" w:eastAsia="Times New Roman" w:hAnsi="Times New Roman" w:cs="Times New Roman"/>
          <w:b/>
          <w:bCs/>
          <w:color w:val="000000" w:themeColor="text1"/>
          <w:sz w:val="24"/>
          <w:szCs w:val="24"/>
        </w:rPr>
      </w:pPr>
      <w:r w:rsidRPr="00CF1189">
        <w:rPr>
          <w:rFonts w:ascii="Times New Roman" w:eastAsia="Times New Roman" w:hAnsi="Times New Roman" w:cs="Times New Roman"/>
          <w:b/>
          <w:bCs/>
          <w:color w:val="000000" w:themeColor="text1"/>
          <w:sz w:val="24"/>
          <w:szCs w:val="24"/>
        </w:rPr>
        <w:t>Argumente pentru alegerea țintei</w:t>
      </w:r>
    </w:p>
    <w:p w:rsidR="00CF1189" w:rsidRPr="00CF1189" w:rsidRDefault="00CF1189" w:rsidP="00CF1189">
      <w:pPr>
        <w:numPr>
          <w:ilvl w:val="0"/>
          <w:numId w:val="8"/>
        </w:numPr>
        <w:rPr>
          <w:rFonts w:ascii="Times New Roman" w:eastAsia="Times New Roman" w:hAnsi="Times New Roman" w:cs="Times New Roman"/>
          <w:color w:val="000000" w:themeColor="text1"/>
          <w:sz w:val="24"/>
          <w:szCs w:val="24"/>
        </w:rPr>
      </w:pPr>
      <w:r w:rsidRPr="00CF1189">
        <w:rPr>
          <w:rFonts w:ascii="Times New Roman" w:eastAsia="Times New Roman" w:hAnsi="Times New Roman" w:cs="Times New Roman"/>
          <w:color w:val="000000" w:themeColor="text1"/>
          <w:sz w:val="24"/>
          <w:szCs w:val="24"/>
        </w:rPr>
        <w:t>Necesitatea adaptării procesului educațional la cerințele societății digitale și ale curriculumului modern.</w:t>
      </w:r>
    </w:p>
    <w:p w:rsidR="00CF1189" w:rsidRPr="00CF1189" w:rsidRDefault="00CF1189" w:rsidP="00CF1189">
      <w:pPr>
        <w:numPr>
          <w:ilvl w:val="0"/>
          <w:numId w:val="8"/>
        </w:numPr>
        <w:rPr>
          <w:rFonts w:ascii="Times New Roman" w:eastAsia="Times New Roman" w:hAnsi="Times New Roman" w:cs="Times New Roman"/>
          <w:color w:val="000000" w:themeColor="text1"/>
          <w:sz w:val="24"/>
          <w:szCs w:val="24"/>
        </w:rPr>
      </w:pPr>
      <w:r w:rsidRPr="00CF1189">
        <w:rPr>
          <w:rFonts w:ascii="Times New Roman" w:eastAsia="Times New Roman" w:hAnsi="Times New Roman" w:cs="Times New Roman"/>
          <w:color w:val="000000" w:themeColor="text1"/>
          <w:sz w:val="24"/>
          <w:szCs w:val="24"/>
        </w:rPr>
        <w:t>Creșterea accesului elevilor la resurse educaționale digitale și diversificarea strategiilor de predare–învățare–evaluare.</w:t>
      </w:r>
    </w:p>
    <w:p w:rsidR="00CF1189" w:rsidRPr="00CF1189" w:rsidRDefault="00CF1189" w:rsidP="00CF1189">
      <w:pPr>
        <w:numPr>
          <w:ilvl w:val="0"/>
          <w:numId w:val="8"/>
        </w:numPr>
        <w:rPr>
          <w:rFonts w:ascii="Times New Roman" w:eastAsia="Times New Roman" w:hAnsi="Times New Roman" w:cs="Times New Roman"/>
          <w:color w:val="000000" w:themeColor="text1"/>
          <w:sz w:val="24"/>
          <w:szCs w:val="24"/>
        </w:rPr>
      </w:pPr>
      <w:r w:rsidRPr="00CF1189">
        <w:rPr>
          <w:rFonts w:ascii="Times New Roman" w:eastAsia="Times New Roman" w:hAnsi="Times New Roman" w:cs="Times New Roman"/>
          <w:color w:val="000000" w:themeColor="text1"/>
          <w:sz w:val="24"/>
          <w:szCs w:val="24"/>
        </w:rPr>
        <w:t>Îmbunătățirea calității actului educațional și a motivației elevilor prin utilizarea tehnologiei digitale.</w:t>
      </w:r>
    </w:p>
    <w:p w:rsidR="001C4E86" w:rsidRPr="007F5715" w:rsidRDefault="001C4E86" w:rsidP="00C14737">
      <w:pPr>
        <w:rPr>
          <w:rFonts w:ascii="Times New Roman" w:eastAsia="Times New Roman" w:hAnsi="Times New Roman" w:cs="Times New Roman"/>
          <w:color w:val="C00000"/>
          <w:sz w:val="24"/>
          <w:szCs w:val="24"/>
          <w:lang w:val="ro-RO"/>
        </w:rPr>
      </w:pPr>
    </w:p>
    <w:p w:rsidR="007F5715" w:rsidRDefault="007F5715" w:rsidP="007F5715">
      <w:pPr>
        <w:spacing w:after="160" w:line="278" w:lineRule="auto"/>
        <w:rPr>
          <w:rFonts w:ascii="Times New Roman" w:eastAsia="Calibri" w:hAnsi="Times New Roman" w:cs="Times New Roman"/>
          <w:b/>
          <w:bCs/>
          <w:kern w:val="2"/>
          <w:sz w:val="24"/>
          <w:szCs w:val="24"/>
          <w14:ligatures w14:val="standardContextual"/>
        </w:rPr>
      </w:pPr>
      <w:r w:rsidRPr="001C4E86">
        <w:rPr>
          <w:rFonts w:ascii="Times New Roman" w:eastAsia="Calibri" w:hAnsi="Times New Roman" w:cs="Times New Roman"/>
          <w:b/>
          <w:bCs/>
          <w:kern w:val="2"/>
          <w:sz w:val="24"/>
          <w:szCs w:val="24"/>
          <w14:ligatures w14:val="standardContextual"/>
        </w:rPr>
        <w:t>Domeniul: Curriculum</w:t>
      </w:r>
    </w:p>
    <w:p w:rsidR="007F5715" w:rsidRDefault="007F5715" w:rsidP="007F5715">
      <w:pPr>
        <w:spacing w:after="160" w:line="278" w:lineRule="auto"/>
        <w:rPr>
          <w:rFonts w:ascii="Times New Roman" w:eastAsia="Calibri" w:hAnsi="Times New Roman" w:cs="Times New Roman"/>
          <w:b/>
          <w:bCs/>
          <w:kern w:val="2"/>
          <w:sz w:val="24"/>
          <w:szCs w:val="24"/>
          <w14:ligatures w14:val="standardContextual"/>
        </w:rPr>
      </w:pPr>
    </w:p>
    <w:tbl>
      <w:tblPr>
        <w:tblStyle w:val="GrilTabel"/>
        <w:tblW w:w="0" w:type="auto"/>
        <w:tblLook w:val="04A0" w:firstRow="1" w:lastRow="0" w:firstColumn="1" w:lastColumn="0" w:noHBand="0" w:noVBand="1"/>
      </w:tblPr>
      <w:tblGrid>
        <w:gridCol w:w="2072"/>
        <w:gridCol w:w="2066"/>
        <w:gridCol w:w="2079"/>
        <w:gridCol w:w="2067"/>
        <w:gridCol w:w="2069"/>
        <w:gridCol w:w="2072"/>
        <w:gridCol w:w="2071"/>
      </w:tblGrid>
      <w:tr w:rsidR="007F5715" w:rsidTr="007F5715">
        <w:tc>
          <w:tcPr>
            <w:tcW w:w="2072" w:type="dxa"/>
            <w:shd w:val="clear" w:color="auto" w:fill="76923C" w:themeFill="accent3" w:themeFillShade="BF"/>
          </w:tcPr>
          <w:p w:rsidR="007F5715" w:rsidRDefault="007F5715"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Obiective</w:t>
            </w:r>
          </w:p>
        </w:tc>
        <w:tc>
          <w:tcPr>
            <w:tcW w:w="2066" w:type="dxa"/>
            <w:shd w:val="clear" w:color="auto" w:fill="76923C" w:themeFill="accent3" w:themeFillShade="BF"/>
          </w:tcPr>
          <w:p w:rsidR="007F5715" w:rsidRDefault="007F5715"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Acțiuni</w:t>
            </w:r>
          </w:p>
        </w:tc>
        <w:tc>
          <w:tcPr>
            <w:tcW w:w="2079" w:type="dxa"/>
            <w:shd w:val="clear" w:color="auto" w:fill="76923C" w:themeFill="accent3" w:themeFillShade="BF"/>
          </w:tcPr>
          <w:p w:rsidR="007F5715" w:rsidRDefault="007F5715"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Responsabili</w:t>
            </w:r>
          </w:p>
        </w:tc>
        <w:tc>
          <w:tcPr>
            <w:tcW w:w="2067" w:type="dxa"/>
            <w:shd w:val="clear" w:color="auto" w:fill="76923C" w:themeFill="accent3" w:themeFillShade="BF"/>
          </w:tcPr>
          <w:p w:rsidR="007F5715" w:rsidRDefault="007F5715"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Resurse</w:t>
            </w:r>
          </w:p>
        </w:tc>
        <w:tc>
          <w:tcPr>
            <w:tcW w:w="2069" w:type="dxa"/>
            <w:shd w:val="clear" w:color="auto" w:fill="76923C" w:themeFill="accent3" w:themeFillShade="BF"/>
          </w:tcPr>
          <w:p w:rsidR="007F5715" w:rsidRDefault="007F5715"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Termene</w:t>
            </w:r>
          </w:p>
        </w:tc>
        <w:tc>
          <w:tcPr>
            <w:tcW w:w="2072" w:type="dxa"/>
            <w:shd w:val="clear" w:color="auto" w:fill="76923C" w:themeFill="accent3" w:themeFillShade="BF"/>
          </w:tcPr>
          <w:p w:rsidR="007F5715" w:rsidRDefault="007F5715"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Indicatori de realizare</w:t>
            </w:r>
          </w:p>
        </w:tc>
        <w:tc>
          <w:tcPr>
            <w:tcW w:w="2071" w:type="dxa"/>
            <w:shd w:val="clear" w:color="auto" w:fill="76923C" w:themeFill="accent3" w:themeFillShade="BF"/>
          </w:tcPr>
          <w:p w:rsidR="007F5715" w:rsidRDefault="007F5715"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Rezultate așteptate</w:t>
            </w:r>
          </w:p>
        </w:tc>
      </w:tr>
      <w:tr w:rsidR="007F5715" w:rsidTr="007F5715">
        <w:tc>
          <w:tcPr>
            <w:tcW w:w="2072"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 xml:space="preserve">Integrarea tehnologiei </w:t>
            </w:r>
            <w:r w:rsidRPr="007F5715">
              <w:rPr>
                <w:rFonts w:ascii="Times New Roman" w:hAnsi="Times New Roman" w:cs="Times New Roman"/>
                <w:sz w:val="24"/>
                <w:szCs w:val="24"/>
              </w:rPr>
              <w:lastRenderedPageBreak/>
              <w:t>digitale în procesul didactic</w:t>
            </w:r>
          </w:p>
        </w:tc>
        <w:tc>
          <w:tcPr>
            <w:tcW w:w="2066"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lastRenderedPageBreak/>
              <w:t xml:space="preserve">Utilizarea platformelor </w:t>
            </w:r>
            <w:r w:rsidRPr="007F5715">
              <w:rPr>
                <w:rFonts w:ascii="Times New Roman" w:hAnsi="Times New Roman" w:cs="Times New Roman"/>
                <w:sz w:val="24"/>
                <w:szCs w:val="24"/>
              </w:rPr>
              <w:lastRenderedPageBreak/>
              <w:t>educaționale digitale la nivelul disciplinelor de studiu</w:t>
            </w:r>
          </w:p>
        </w:tc>
        <w:tc>
          <w:tcPr>
            <w:tcW w:w="2079"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lastRenderedPageBreak/>
              <w:t>Director, cadre didactice</w:t>
            </w:r>
          </w:p>
        </w:tc>
        <w:tc>
          <w:tcPr>
            <w:tcW w:w="2067"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 xml:space="preserve">Platforme educaționale, </w:t>
            </w:r>
            <w:r w:rsidRPr="007F5715">
              <w:rPr>
                <w:rFonts w:ascii="Times New Roman" w:hAnsi="Times New Roman" w:cs="Times New Roman"/>
                <w:sz w:val="24"/>
                <w:szCs w:val="24"/>
              </w:rPr>
              <w:lastRenderedPageBreak/>
              <w:t>echipamente IT</w:t>
            </w:r>
          </w:p>
        </w:tc>
        <w:tc>
          <w:tcPr>
            <w:tcW w:w="2069"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lastRenderedPageBreak/>
              <w:t>Permanent</w:t>
            </w:r>
          </w:p>
        </w:tc>
        <w:tc>
          <w:tcPr>
            <w:tcW w:w="2072"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 xml:space="preserve">Min. 80% cadre didactice utilizează </w:t>
            </w:r>
            <w:r w:rsidRPr="007F5715">
              <w:rPr>
                <w:rFonts w:ascii="Times New Roman" w:hAnsi="Times New Roman" w:cs="Times New Roman"/>
                <w:sz w:val="24"/>
                <w:szCs w:val="24"/>
              </w:rPr>
              <w:lastRenderedPageBreak/>
              <w:t>resurse digitale</w:t>
            </w:r>
          </w:p>
        </w:tc>
        <w:tc>
          <w:tcPr>
            <w:tcW w:w="2071"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lastRenderedPageBreak/>
              <w:t>Lecții interactive și atractive</w:t>
            </w:r>
          </w:p>
        </w:tc>
      </w:tr>
      <w:tr w:rsidR="007F5715" w:rsidTr="007F5715">
        <w:tc>
          <w:tcPr>
            <w:tcW w:w="2072"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lastRenderedPageBreak/>
              <w:t>Modernizarea evaluării școlare</w:t>
            </w:r>
          </w:p>
        </w:tc>
        <w:tc>
          <w:tcPr>
            <w:tcW w:w="2066"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Aplicarea evaluării digitale (teste online, portofolii digitale)</w:t>
            </w:r>
          </w:p>
        </w:tc>
        <w:tc>
          <w:tcPr>
            <w:tcW w:w="2079"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Cadre didactice</w:t>
            </w:r>
          </w:p>
        </w:tc>
        <w:tc>
          <w:tcPr>
            <w:tcW w:w="2067"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Aplicații educaționale</w:t>
            </w:r>
          </w:p>
        </w:tc>
        <w:tc>
          <w:tcPr>
            <w:tcW w:w="2069"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Anual</w:t>
            </w:r>
          </w:p>
        </w:tc>
        <w:tc>
          <w:tcPr>
            <w:tcW w:w="2072"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Instrumente digitale utilizate</w:t>
            </w:r>
          </w:p>
        </w:tc>
        <w:tc>
          <w:tcPr>
            <w:tcW w:w="2071"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Evaluare eficientă și obiectivă</w:t>
            </w:r>
          </w:p>
        </w:tc>
      </w:tr>
      <w:tr w:rsidR="007F5715" w:rsidTr="007F5715">
        <w:tc>
          <w:tcPr>
            <w:tcW w:w="2072"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Creșterea competențelor digitale ale elevilor</w:t>
            </w:r>
          </w:p>
        </w:tc>
        <w:tc>
          <w:tcPr>
            <w:tcW w:w="2066"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Integrarea activităților digitale în proiectele didactice</w:t>
            </w:r>
          </w:p>
        </w:tc>
        <w:tc>
          <w:tcPr>
            <w:tcW w:w="2079"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Cadre didactice</w:t>
            </w:r>
          </w:p>
        </w:tc>
        <w:tc>
          <w:tcPr>
            <w:tcW w:w="2067"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Resurse digitale</w:t>
            </w:r>
          </w:p>
        </w:tc>
        <w:tc>
          <w:tcPr>
            <w:tcW w:w="2069"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Permanent</w:t>
            </w:r>
          </w:p>
        </w:tc>
        <w:tc>
          <w:tcPr>
            <w:tcW w:w="2072"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Activități digitale realizate</w:t>
            </w:r>
          </w:p>
        </w:tc>
        <w:tc>
          <w:tcPr>
            <w:tcW w:w="2071" w:type="dxa"/>
            <w:shd w:val="clear" w:color="auto" w:fill="D6E3BC" w:themeFill="accent3" w:themeFillTint="66"/>
            <w:vAlign w:val="center"/>
          </w:tcPr>
          <w:p w:rsidR="007F5715" w:rsidRPr="007F5715" w:rsidRDefault="007F5715" w:rsidP="002F3DFF">
            <w:pPr>
              <w:rPr>
                <w:rFonts w:ascii="Times New Roman" w:hAnsi="Times New Roman" w:cs="Times New Roman"/>
                <w:sz w:val="24"/>
                <w:szCs w:val="24"/>
              </w:rPr>
            </w:pPr>
            <w:r w:rsidRPr="007F5715">
              <w:rPr>
                <w:rFonts w:ascii="Times New Roman" w:hAnsi="Times New Roman" w:cs="Times New Roman"/>
                <w:sz w:val="24"/>
                <w:szCs w:val="24"/>
              </w:rPr>
              <w:t>Dezvoltarea competențelor digitale</w:t>
            </w:r>
          </w:p>
        </w:tc>
      </w:tr>
    </w:tbl>
    <w:p w:rsidR="007F5715" w:rsidRPr="007F5715" w:rsidRDefault="007F5715" w:rsidP="00C14737">
      <w:pPr>
        <w:rPr>
          <w:rFonts w:ascii="Times New Roman" w:eastAsia="Times New Roman" w:hAnsi="Times New Roman" w:cs="Times New Roman"/>
          <w:color w:val="C00000"/>
          <w:sz w:val="24"/>
          <w:szCs w:val="24"/>
          <w:lang w:val="ro-RO"/>
        </w:rPr>
      </w:pPr>
    </w:p>
    <w:p w:rsidR="007F5715" w:rsidRPr="007F5715" w:rsidRDefault="007F5715" w:rsidP="007F5715">
      <w:pPr>
        <w:rPr>
          <w:rFonts w:ascii="Times New Roman" w:eastAsia="Times New Roman" w:hAnsi="Times New Roman" w:cs="Times New Roman"/>
          <w:b/>
          <w:bCs/>
          <w:color w:val="000000" w:themeColor="text1"/>
          <w:sz w:val="24"/>
          <w:szCs w:val="24"/>
        </w:rPr>
      </w:pPr>
      <w:r w:rsidRPr="007F5715">
        <w:rPr>
          <w:rFonts w:ascii="Times New Roman" w:eastAsia="Times New Roman" w:hAnsi="Times New Roman" w:cs="Times New Roman"/>
          <w:b/>
          <w:bCs/>
          <w:color w:val="000000" w:themeColor="text1"/>
          <w:sz w:val="24"/>
          <w:szCs w:val="24"/>
        </w:rPr>
        <w:t>Domeniul: Resurse umane</w:t>
      </w:r>
    </w:p>
    <w:p w:rsidR="007F5715" w:rsidRPr="007F5715" w:rsidRDefault="007F5715" w:rsidP="007F5715">
      <w:pPr>
        <w:rPr>
          <w:rFonts w:ascii="Times New Roman" w:eastAsia="Times New Roman" w:hAnsi="Times New Roman" w:cs="Times New Roman"/>
          <w:b/>
          <w:bCs/>
          <w:color w:val="000000" w:themeColor="text1"/>
          <w:sz w:val="24"/>
          <w:szCs w:val="24"/>
        </w:rPr>
      </w:pPr>
    </w:p>
    <w:tbl>
      <w:tblPr>
        <w:tblStyle w:val="GrilTabel"/>
        <w:tblW w:w="0" w:type="auto"/>
        <w:tblLook w:val="04A0" w:firstRow="1" w:lastRow="0" w:firstColumn="1" w:lastColumn="0" w:noHBand="0" w:noVBand="1"/>
      </w:tblPr>
      <w:tblGrid>
        <w:gridCol w:w="2072"/>
        <w:gridCol w:w="2066"/>
        <w:gridCol w:w="2079"/>
        <w:gridCol w:w="2067"/>
        <w:gridCol w:w="2069"/>
        <w:gridCol w:w="2072"/>
        <w:gridCol w:w="2071"/>
      </w:tblGrid>
      <w:tr w:rsidR="007F5715" w:rsidRPr="007F5715" w:rsidTr="002F3DFF">
        <w:tc>
          <w:tcPr>
            <w:tcW w:w="2072" w:type="dxa"/>
            <w:shd w:val="clear" w:color="auto" w:fill="76923C" w:themeFill="accent3" w:themeFillShade="BF"/>
          </w:tcPr>
          <w:p w:rsidR="007F5715" w:rsidRPr="007F5715" w:rsidRDefault="007F5715" w:rsidP="007F5715">
            <w:pPr>
              <w:spacing w:after="200" w:line="276" w:lineRule="auto"/>
              <w:rPr>
                <w:rFonts w:ascii="Times New Roman" w:eastAsia="Times New Roman" w:hAnsi="Times New Roman" w:cs="Times New Roman"/>
                <w:b/>
                <w:bCs/>
                <w:color w:val="000000" w:themeColor="text1"/>
                <w:sz w:val="24"/>
                <w:szCs w:val="24"/>
              </w:rPr>
            </w:pPr>
            <w:r w:rsidRPr="007F5715">
              <w:rPr>
                <w:rFonts w:ascii="Times New Roman" w:eastAsia="Times New Roman" w:hAnsi="Times New Roman" w:cs="Times New Roman"/>
                <w:b/>
                <w:bCs/>
                <w:color w:val="000000" w:themeColor="text1"/>
                <w:sz w:val="24"/>
                <w:szCs w:val="24"/>
              </w:rPr>
              <w:t>Obiective</w:t>
            </w:r>
          </w:p>
        </w:tc>
        <w:tc>
          <w:tcPr>
            <w:tcW w:w="2066" w:type="dxa"/>
            <w:shd w:val="clear" w:color="auto" w:fill="76923C" w:themeFill="accent3" w:themeFillShade="BF"/>
          </w:tcPr>
          <w:p w:rsidR="007F5715" w:rsidRPr="007F5715" w:rsidRDefault="007F5715" w:rsidP="007F5715">
            <w:pPr>
              <w:spacing w:after="200" w:line="276" w:lineRule="auto"/>
              <w:rPr>
                <w:rFonts w:ascii="Times New Roman" w:eastAsia="Times New Roman" w:hAnsi="Times New Roman" w:cs="Times New Roman"/>
                <w:b/>
                <w:bCs/>
                <w:color w:val="000000" w:themeColor="text1"/>
                <w:sz w:val="24"/>
                <w:szCs w:val="24"/>
              </w:rPr>
            </w:pPr>
            <w:r w:rsidRPr="007F5715">
              <w:rPr>
                <w:rFonts w:ascii="Times New Roman" w:eastAsia="Times New Roman" w:hAnsi="Times New Roman" w:cs="Times New Roman"/>
                <w:b/>
                <w:bCs/>
                <w:color w:val="000000" w:themeColor="text1"/>
                <w:sz w:val="24"/>
                <w:szCs w:val="24"/>
              </w:rPr>
              <w:t>Acțiuni</w:t>
            </w:r>
          </w:p>
        </w:tc>
        <w:tc>
          <w:tcPr>
            <w:tcW w:w="2079" w:type="dxa"/>
            <w:shd w:val="clear" w:color="auto" w:fill="76923C" w:themeFill="accent3" w:themeFillShade="BF"/>
          </w:tcPr>
          <w:p w:rsidR="007F5715" w:rsidRPr="007F5715" w:rsidRDefault="007F5715" w:rsidP="007F5715">
            <w:pPr>
              <w:spacing w:after="200" w:line="276" w:lineRule="auto"/>
              <w:rPr>
                <w:rFonts w:ascii="Times New Roman" w:eastAsia="Times New Roman" w:hAnsi="Times New Roman" w:cs="Times New Roman"/>
                <w:b/>
                <w:bCs/>
                <w:color w:val="000000" w:themeColor="text1"/>
                <w:sz w:val="24"/>
                <w:szCs w:val="24"/>
              </w:rPr>
            </w:pPr>
            <w:r w:rsidRPr="007F5715">
              <w:rPr>
                <w:rFonts w:ascii="Times New Roman" w:eastAsia="Times New Roman" w:hAnsi="Times New Roman" w:cs="Times New Roman"/>
                <w:b/>
                <w:bCs/>
                <w:color w:val="000000" w:themeColor="text1"/>
                <w:sz w:val="24"/>
                <w:szCs w:val="24"/>
              </w:rPr>
              <w:t>Responsabili</w:t>
            </w:r>
          </w:p>
        </w:tc>
        <w:tc>
          <w:tcPr>
            <w:tcW w:w="2067" w:type="dxa"/>
            <w:shd w:val="clear" w:color="auto" w:fill="76923C" w:themeFill="accent3" w:themeFillShade="BF"/>
          </w:tcPr>
          <w:p w:rsidR="007F5715" w:rsidRPr="007F5715" w:rsidRDefault="007F5715" w:rsidP="007F5715">
            <w:pPr>
              <w:spacing w:after="200" w:line="276" w:lineRule="auto"/>
              <w:rPr>
                <w:rFonts w:ascii="Times New Roman" w:eastAsia="Times New Roman" w:hAnsi="Times New Roman" w:cs="Times New Roman"/>
                <w:b/>
                <w:bCs/>
                <w:color w:val="000000" w:themeColor="text1"/>
                <w:sz w:val="24"/>
                <w:szCs w:val="24"/>
              </w:rPr>
            </w:pPr>
            <w:r w:rsidRPr="007F5715">
              <w:rPr>
                <w:rFonts w:ascii="Times New Roman" w:eastAsia="Times New Roman" w:hAnsi="Times New Roman" w:cs="Times New Roman"/>
                <w:b/>
                <w:bCs/>
                <w:color w:val="000000" w:themeColor="text1"/>
                <w:sz w:val="24"/>
                <w:szCs w:val="24"/>
              </w:rPr>
              <w:t>Resurse</w:t>
            </w:r>
          </w:p>
        </w:tc>
        <w:tc>
          <w:tcPr>
            <w:tcW w:w="2069" w:type="dxa"/>
            <w:shd w:val="clear" w:color="auto" w:fill="76923C" w:themeFill="accent3" w:themeFillShade="BF"/>
          </w:tcPr>
          <w:p w:rsidR="007F5715" w:rsidRPr="007F5715" w:rsidRDefault="007F5715" w:rsidP="007F5715">
            <w:pPr>
              <w:spacing w:after="200" w:line="276" w:lineRule="auto"/>
              <w:rPr>
                <w:rFonts w:ascii="Times New Roman" w:eastAsia="Times New Roman" w:hAnsi="Times New Roman" w:cs="Times New Roman"/>
                <w:b/>
                <w:bCs/>
                <w:color w:val="000000" w:themeColor="text1"/>
                <w:sz w:val="24"/>
                <w:szCs w:val="24"/>
              </w:rPr>
            </w:pPr>
            <w:r w:rsidRPr="007F5715">
              <w:rPr>
                <w:rFonts w:ascii="Times New Roman" w:eastAsia="Times New Roman" w:hAnsi="Times New Roman" w:cs="Times New Roman"/>
                <w:b/>
                <w:bCs/>
                <w:color w:val="000000" w:themeColor="text1"/>
                <w:sz w:val="24"/>
                <w:szCs w:val="24"/>
              </w:rPr>
              <w:t>Termene</w:t>
            </w:r>
          </w:p>
        </w:tc>
        <w:tc>
          <w:tcPr>
            <w:tcW w:w="2072" w:type="dxa"/>
            <w:shd w:val="clear" w:color="auto" w:fill="76923C" w:themeFill="accent3" w:themeFillShade="BF"/>
          </w:tcPr>
          <w:p w:rsidR="007F5715" w:rsidRPr="007F5715" w:rsidRDefault="007F5715" w:rsidP="007F5715">
            <w:pPr>
              <w:spacing w:after="200" w:line="276" w:lineRule="auto"/>
              <w:rPr>
                <w:rFonts w:ascii="Times New Roman" w:eastAsia="Times New Roman" w:hAnsi="Times New Roman" w:cs="Times New Roman"/>
                <w:b/>
                <w:bCs/>
                <w:color w:val="000000" w:themeColor="text1"/>
                <w:sz w:val="24"/>
                <w:szCs w:val="24"/>
              </w:rPr>
            </w:pPr>
            <w:r w:rsidRPr="007F5715">
              <w:rPr>
                <w:rFonts w:ascii="Times New Roman" w:eastAsia="Times New Roman" w:hAnsi="Times New Roman" w:cs="Times New Roman"/>
                <w:b/>
                <w:bCs/>
                <w:color w:val="000000" w:themeColor="text1"/>
                <w:sz w:val="24"/>
                <w:szCs w:val="24"/>
              </w:rPr>
              <w:t>Indicatori de realizare</w:t>
            </w:r>
          </w:p>
        </w:tc>
        <w:tc>
          <w:tcPr>
            <w:tcW w:w="2071" w:type="dxa"/>
            <w:shd w:val="clear" w:color="auto" w:fill="76923C" w:themeFill="accent3" w:themeFillShade="BF"/>
          </w:tcPr>
          <w:p w:rsidR="007F5715" w:rsidRPr="007F5715" w:rsidRDefault="007F5715" w:rsidP="007F5715">
            <w:pPr>
              <w:spacing w:after="200" w:line="276" w:lineRule="auto"/>
              <w:rPr>
                <w:rFonts w:ascii="Times New Roman" w:eastAsia="Times New Roman" w:hAnsi="Times New Roman" w:cs="Times New Roman"/>
                <w:b/>
                <w:bCs/>
                <w:color w:val="000000" w:themeColor="text1"/>
                <w:sz w:val="24"/>
                <w:szCs w:val="24"/>
              </w:rPr>
            </w:pPr>
            <w:r w:rsidRPr="007F5715">
              <w:rPr>
                <w:rFonts w:ascii="Times New Roman" w:eastAsia="Times New Roman" w:hAnsi="Times New Roman" w:cs="Times New Roman"/>
                <w:b/>
                <w:bCs/>
                <w:color w:val="000000" w:themeColor="text1"/>
                <w:sz w:val="24"/>
                <w:szCs w:val="24"/>
              </w:rPr>
              <w:t>Rezultate așteptate</w:t>
            </w:r>
          </w:p>
        </w:tc>
      </w:tr>
      <w:tr w:rsidR="00010C07" w:rsidRPr="007F5715" w:rsidTr="002F3DFF">
        <w:tc>
          <w:tcPr>
            <w:tcW w:w="2072"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Dezvoltarea competențelor digitale ale cadrelor didactice</w:t>
            </w:r>
          </w:p>
        </w:tc>
        <w:tc>
          <w:tcPr>
            <w:tcW w:w="2066"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Participarea la cursuri de formare digitală</w:t>
            </w:r>
          </w:p>
        </w:tc>
        <w:tc>
          <w:tcPr>
            <w:tcW w:w="2079"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Director, cadre didactice</w:t>
            </w:r>
          </w:p>
        </w:tc>
        <w:tc>
          <w:tcPr>
            <w:tcW w:w="2067"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Programe de formare</w:t>
            </w:r>
          </w:p>
        </w:tc>
        <w:tc>
          <w:tcPr>
            <w:tcW w:w="2069"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Anual</w:t>
            </w:r>
          </w:p>
        </w:tc>
        <w:tc>
          <w:tcPr>
            <w:tcW w:w="2072"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Min. 90% profesori formați</w:t>
            </w:r>
          </w:p>
        </w:tc>
        <w:tc>
          <w:tcPr>
            <w:tcW w:w="2071"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Creșterea competenței digitale</w:t>
            </w:r>
          </w:p>
        </w:tc>
      </w:tr>
      <w:tr w:rsidR="00010C07" w:rsidRPr="007F5715" w:rsidTr="002F3DFF">
        <w:tc>
          <w:tcPr>
            <w:tcW w:w="2072"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Formarea competențelor digitale ale elevilor</w:t>
            </w:r>
          </w:p>
        </w:tc>
        <w:tc>
          <w:tcPr>
            <w:tcW w:w="2066"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Organizarea de ateliere și activități digitale</w:t>
            </w:r>
          </w:p>
        </w:tc>
        <w:tc>
          <w:tcPr>
            <w:tcW w:w="2079"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Cadre didactice</w:t>
            </w:r>
          </w:p>
        </w:tc>
        <w:tc>
          <w:tcPr>
            <w:tcW w:w="2067"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Laboratoare IT</w:t>
            </w:r>
          </w:p>
        </w:tc>
        <w:tc>
          <w:tcPr>
            <w:tcW w:w="2069"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Anual</w:t>
            </w:r>
          </w:p>
        </w:tc>
        <w:tc>
          <w:tcPr>
            <w:tcW w:w="2072"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Min. 75% elevi implicați</w:t>
            </w:r>
          </w:p>
        </w:tc>
        <w:tc>
          <w:tcPr>
            <w:tcW w:w="2071"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Elevi competenți digital</w:t>
            </w:r>
          </w:p>
        </w:tc>
      </w:tr>
      <w:tr w:rsidR="00010C07" w:rsidRPr="007F5715" w:rsidTr="002F3DFF">
        <w:tc>
          <w:tcPr>
            <w:tcW w:w="2072"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Sprijinirea utilizării tehnologiei</w:t>
            </w:r>
          </w:p>
        </w:tc>
        <w:tc>
          <w:tcPr>
            <w:tcW w:w="2066"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Asistență și mentorat digital</w:t>
            </w:r>
          </w:p>
        </w:tc>
        <w:tc>
          <w:tcPr>
            <w:tcW w:w="2079"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Responsabil IT</w:t>
            </w:r>
          </w:p>
        </w:tc>
        <w:tc>
          <w:tcPr>
            <w:tcW w:w="2067"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Resurse umane</w:t>
            </w:r>
          </w:p>
        </w:tc>
        <w:tc>
          <w:tcPr>
            <w:tcW w:w="2069"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Permanent</w:t>
            </w:r>
          </w:p>
        </w:tc>
        <w:tc>
          <w:tcPr>
            <w:tcW w:w="2072"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Activități de suport</w:t>
            </w:r>
          </w:p>
        </w:tc>
        <w:tc>
          <w:tcPr>
            <w:tcW w:w="2071" w:type="dxa"/>
            <w:shd w:val="clear" w:color="auto" w:fill="D6E3BC" w:themeFill="accent3" w:themeFillTint="66"/>
            <w:vAlign w:val="center"/>
          </w:tcPr>
          <w:p w:rsidR="00010C07" w:rsidRPr="00010C07" w:rsidRDefault="00010C07" w:rsidP="002F3DFF">
            <w:pPr>
              <w:rPr>
                <w:rFonts w:ascii="Times New Roman" w:hAnsi="Times New Roman" w:cs="Times New Roman"/>
                <w:sz w:val="24"/>
                <w:szCs w:val="24"/>
              </w:rPr>
            </w:pPr>
            <w:r w:rsidRPr="00010C07">
              <w:rPr>
                <w:rFonts w:ascii="Times New Roman" w:hAnsi="Times New Roman" w:cs="Times New Roman"/>
                <w:sz w:val="24"/>
                <w:szCs w:val="24"/>
              </w:rPr>
              <w:t>Utilizare eficientă a tehnologiei</w:t>
            </w:r>
          </w:p>
        </w:tc>
      </w:tr>
    </w:tbl>
    <w:p w:rsidR="007F5715" w:rsidRDefault="007F5715" w:rsidP="00C14737">
      <w:pPr>
        <w:rPr>
          <w:rFonts w:ascii="Times New Roman" w:eastAsia="Times New Roman" w:hAnsi="Times New Roman" w:cs="Times New Roman"/>
          <w:b/>
          <w:i/>
          <w:color w:val="C00000"/>
          <w:sz w:val="24"/>
          <w:szCs w:val="24"/>
          <w:lang w:val="ro-RO"/>
        </w:rPr>
      </w:pPr>
    </w:p>
    <w:p w:rsidR="007F5715" w:rsidRDefault="007F5715" w:rsidP="00C14737">
      <w:pPr>
        <w:rPr>
          <w:rFonts w:ascii="Times New Roman" w:eastAsia="Times New Roman" w:hAnsi="Times New Roman" w:cs="Times New Roman"/>
          <w:b/>
          <w:i/>
          <w:color w:val="C00000"/>
          <w:sz w:val="24"/>
          <w:szCs w:val="24"/>
          <w:lang w:val="ro-RO"/>
        </w:rPr>
      </w:pPr>
    </w:p>
    <w:p w:rsidR="00384039" w:rsidRDefault="00384039" w:rsidP="00C14737">
      <w:pPr>
        <w:rPr>
          <w:rFonts w:ascii="Times New Roman" w:eastAsia="Times New Roman" w:hAnsi="Times New Roman" w:cs="Times New Roman"/>
          <w:b/>
          <w:i/>
          <w:color w:val="C00000"/>
          <w:sz w:val="24"/>
          <w:szCs w:val="24"/>
          <w:lang w:val="ro-RO"/>
        </w:rPr>
      </w:pPr>
    </w:p>
    <w:p w:rsidR="00384039" w:rsidRDefault="00384039" w:rsidP="00C14737">
      <w:pPr>
        <w:rPr>
          <w:rFonts w:ascii="Times New Roman" w:eastAsia="Times New Roman" w:hAnsi="Times New Roman" w:cs="Times New Roman"/>
          <w:b/>
          <w:i/>
          <w:color w:val="C00000"/>
          <w:sz w:val="24"/>
          <w:szCs w:val="24"/>
          <w:lang w:val="ro-RO"/>
        </w:rPr>
      </w:pPr>
    </w:p>
    <w:p w:rsidR="00384039" w:rsidRDefault="00384039" w:rsidP="00384039">
      <w:pPr>
        <w:spacing w:after="160" w:line="278" w:lineRule="auto"/>
        <w:rPr>
          <w:rFonts w:ascii="Times New Roman" w:eastAsia="Calibri" w:hAnsi="Times New Roman" w:cs="Times New Roman"/>
          <w:b/>
          <w:bCs/>
          <w:kern w:val="2"/>
          <w:sz w:val="24"/>
          <w:szCs w:val="24"/>
          <w14:ligatures w14:val="standardContextual"/>
        </w:rPr>
      </w:pPr>
      <w:r w:rsidRPr="00A56FD4">
        <w:rPr>
          <w:rFonts w:ascii="Times New Roman" w:eastAsia="Calibri" w:hAnsi="Times New Roman" w:cs="Times New Roman"/>
          <w:b/>
          <w:bCs/>
          <w:kern w:val="2"/>
          <w:sz w:val="24"/>
          <w:szCs w:val="24"/>
          <w14:ligatures w14:val="standardContextual"/>
        </w:rPr>
        <w:t xml:space="preserve">Domeniul: Resurse financiare și </w:t>
      </w:r>
      <w:r>
        <w:rPr>
          <w:rFonts w:ascii="Times New Roman" w:eastAsia="Calibri" w:hAnsi="Times New Roman" w:cs="Times New Roman"/>
          <w:b/>
          <w:bCs/>
          <w:kern w:val="2"/>
          <w:sz w:val="24"/>
          <w:szCs w:val="24"/>
          <w14:ligatures w14:val="standardContextual"/>
        </w:rPr>
        <w:t>materiale</w:t>
      </w:r>
    </w:p>
    <w:p w:rsidR="00384039" w:rsidRPr="00A56FD4" w:rsidRDefault="00384039" w:rsidP="00384039">
      <w:pPr>
        <w:spacing w:after="160" w:line="278" w:lineRule="auto"/>
        <w:rPr>
          <w:rFonts w:ascii="Times New Roman" w:eastAsia="Calibri" w:hAnsi="Times New Roman" w:cs="Times New Roman"/>
          <w:b/>
          <w:bCs/>
          <w:kern w:val="2"/>
          <w:sz w:val="24"/>
          <w:szCs w:val="24"/>
          <w14:ligatures w14:val="standardContextual"/>
        </w:rPr>
      </w:pPr>
    </w:p>
    <w:tbl>
      <w:tblPr>
        <w:tblStyle w:val="GrilTabel"/>
        <w:tblW w:w="0" w:type="auto"/>
        <w:tblLook w:val="04A0" w:firstRow="1" w:lastRow="0" w:firstColumn="1" w:lastColumn="0" w:noHBand="0" w:noVBand="1"/>
      </w:tblPr>
      <w:tblGrid>
        <w:gridCol w:w="2071"/>
        <w:gridCol w:w="2066"/>
        <w:gridCol w:w="2079"/>
        <w:gridCol w:w="2067"/>
        <w:gridCol w:w="2070"/>
        <w:gridCol w:w="2072"/>
        <w:gridCol w:w="2071"/>
      </w:tblGrid>
      <w:tr w:rsidR="00384039" w:rsidRPr="00A56FD4" w:rsidTr="00384039">
        <w:tc>
          <w:tcPr>
            <w:tcW w:w="2071" w:type="dxa"/>
            <w:shd w:val="clear" w:color="auto" w:fill="76923C" w:themeFill="accent3" w:themeFillShade="BF"/>
          </w:tcPr>
          <w:p w:rsidR="00384039" w:rsidRPr="00A56FD4" w:rsidRDefault="00384039"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Obiective</w:t>
            </w:r>
          </w:p>
        </w:tc>
        <w:tc>
          <w:tcPr>
            <w:tcW w:w="2066" w:type="dxa"/>
            <w:shd w:val="clear" w:color="auto" w:fill="76923C" w:themeFill="accent3" w:themeFillShade="BF"/>
          </w:tcPr>
          <w:p w:rsidR="00384039" w:rsidRPr="00A56FD4" w:rsidRDefault="00384039"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Acțiuni</w:t>
            </w:r>
          </w:p>
        </w:tc>
        <w:tc>
          <w:tcPr>
            <w:tcW w:w="2079" w:type="dxa"/>
            <w:shd w:val="clear" w:color="auto" w:fill="76923C" w:themeFill="accent3" w:themeFillShade="BF"/>
          </w:tcPr>
          <w:p w:rsidR="00384039" w:rsidRPr="00A56FD4" w:rsidRDefault="00384039"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Responsabili</w:t>
            </w:r>
          </w:p>
        </w:tc>
        <w:tc>
          <w:tcPr>
            <w:tcW w:w="2067" w:type="dxa"/>
            <w:shd w:val="clear" w:color="auto" w:fill="76923C" w:themeFill="accent3" w:themeFillShade="BF"/>
          </w:tcPr>
          <w:p w:rsidR="00384039" w:rsidRPr="00A56FD4" w:rsidRDefault="00384039"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Resurse</w:t>
            </w:r>
          </w:p>
        </w:tc>
        <w:tc>
          <w:tcPr>
            <w:tcW w:w="2070" w:type="dxa"/>
            <w:shd w:val="clear" w:color="auto" w:fill="76923C" w:themeFill="accent3" w:themeFillShade="BF"/>
          </w:tcPr>
          <w:p w:rsidR="00384039" w:rsidRPr="00A56FD4" w:rsidRDefault="00384039"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Termene</w:t>
            </w:r>
          </w:p>
        </w:tc>
        <w:tc>
          <w:tcPr>
            <w:tcW w:w="2072" w:type="dxa"/>
            <w:shd w:val="clear" w:color="auto" w:fill="76923C" w:themeFill="accent3" w:themeFillShade="BF"/>
          </w:tcPr>
          <w:p w:rsidR="00384039" w:rsidRPr="00A56FD4" w:rsidRDefault="00384039"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Indicatori de realizare</w:t>
            </w:r>
          </w:p>
        </w:tc>
        <w:tc>
          <w:tcPr>
            <w:tcW w:w="2071" w:type="dxa"/>
            <w:shd w:val="clear" w:color="auto" w:fill="76923C" w:themeFill="accent3" w:themeFillShade="BF"/>
          </w:tcPr>
          <w:p w:rsidR="00384039" w:rsidRPr="00A56FD4" w:rsidRDefault="00384039"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Rezultate așteptate</w:t>
            </w:r>
          </w:p>
        </w:tc>
      </w:tr>
      <w:tr w:rsidR="00384039" w:rsidRPr="00A56FD4" w:rsidTr="00384039">
        <w:tc>
          <w:tcPr>
            <w:tcW w:w="2071"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Îmbunătățirea infrastructurii digitale</w:t>
            </w:r>
          </w:p>
        </w:tc>
        <w:tc>
          <w:tcPr>
            <w:tcW w:w="2066"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Dotarea sălilor de clasă cu echipamente IT</w:t>
            </w:r>
          </w:p>
        </w:tc>
        <w:tc>
          <w:tcPr>
            <w:tcW w:w="2079"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Director, CA</w:t>
            </w:r>
          </w:p>
        </w:tc>
        <w:tc>
          <w:tcPr>
            <w:tcW w:w="2067"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Buget, proiecte</w:t>
            </w:r>
          </w:p>
        </w:tc>
        <w:tc>
          <w:tcPr>
            <w:tcW w:w="2070"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Anual</w:t>
            </w:r>
          </w:p>
        </w:tc>
        <w:tc>
          <w:tcPr>
            <w:tcW w:w="2072"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Săli dotate</w:t>
            </w:r>
          </w:p>
        </w:tc>
        <w:tc>
          <w:tcPr>
            <w:tcW w:w="2071"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Acces facil la tehnologie</w:t>
            </w:r>
          </w:p>
        </w:tc>
      </w:tr>
      <w:tr w:rsidR="00384039" w:rsidRPr="00A56FD4" w:rsidTr="00384039">
        <w:tc>
          <w:tcPr>
            <w:tcW w:w="2071"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Asigurarea accesului la internet</w:t>
            </w:r>
          </w:p>
        </w:tc>
        <w:tc>
          <w:tcPr>
            <w:tcW w:w="2066"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Menținerea conexiunii funcționale în toate spațiile</w:t>
            </w:r>
          </w:p>
        </w:tc>
        <w:tc>
          <w:tcPr>
            <w:tcW w:w="2079"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Director</w:t>
            </w:r>
          </w:p>
        </w:tc>
        <w:tc>
          <w:tcPr>
            <w:tcW w:w="2067"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Rețea internet</w:t>
            </w:r>
          </w:p>
        </w:tc>
        <w:tc>
          <w:tcPr>
            <w:tcW w:w="2070"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Permanent</w:t>
            </w:r>
          </w:p>
        </w:tc>
        <w:tc>
          <w:tcPr>
            <w:tcW w:w="2072"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Funcționalitate rețea</w:t>
            </w:r>
          </w:p>
        </w:tc>
        <w:tc>
          <w:tcPr>
            <w:tcW w:w="2071"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Desfășurare optimă a activităților</w:t>
            </w:r>
          </w:p>
        </w:tc>
      </w:tr>
      <w:tr w:rsidR="00384039" w:rsidRPr="00A56FD4" w:rsidTr="00384039">
        <w:tc>
          <w:tcPr>
            <w:tcW w:w="2071"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Atragerea de fonduri</w:t>
            </w:r>
          </w:p>
        </w:tc>
        <w:tc>
          <w:tcPr>
            <w:tcW w:w="2066"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Accesarea proiectelor cu finanțare externă</w:t>
            </w:r>
          </w:p>
        </w:tc>
        <w:tc>
          <w:tcPr>
            <w:tcW w:w="2079"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Director</w:t>
            </w:r>
          </w:p>
        </w:tc>
        <w:tc>
          <w:tcPr>
            <w:tcW w:w="2067"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Proiecte educaționale</w:t>
            </w:r>
          </w:p>
        </w:tc>
        <w:tc>
          <w:tcPr>
            <w:tcW w:w="2070"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Periodic</w:t>
            </w:r>
          </w:p>
        </w:tc>
        <w:tc>
          <w:tcPr>
            <w:tcW w:w="2072"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Fonduri obținute</w:t>
            </w:r>
          </w:p>
        </w:tc>
        <w:tc>
          <w:tcPr>
            <w:tcW w:w="2071" w:type="dxa"/>
            <w:shd w:val="clear" w:color="auto" w:fill="D6E3BC" w:themeFill="accent3" w:themeFillTint="66"/>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Susținerea digitalizării</w:t>
            </w:r>
          </w:p>
        </w:tc>
      </w:tr>
    </w:tbl>
    <w:p w:rsidR="00384039" w:rsidRPr="00A56FD4" w:rsidRDefault="00384039" w:rsidP="00384039">
      <w:pPr>
        <w:rPr>
          <w:rFonts w:ascii="Times New Roman" w:eastAsia="Times New Roman" w:hAnsi="Times New Roman" w:cs="Times New Roman"/>
          <w:b/>
          <w:color w:val="C00000"/>
          <w:sz w:val="24"/>
          <w:szCs w:val="24"/>
          <w:lang w:val="ro-RO"/>
        </w:rPr>
      </w:pPr>
    </w:p>
    <w:p w:rsidR="00384039" w:rsidRPr="00CF1189" w:rsidRDefault="00384039" w:rsidP="00384039">
      <w:pPr>
        <w:rPr>
          <w:rFonts w:ascii="Times New Roman" w:eastAsia="Times New Roman" w:hAnsi="Times New Roman" w:cs="Times New Roman"/>
          <w:color w:val="C00000"/>
          <w:sz w:val="24"/>
          <w:szCs w:val="24"/>
          <w:lang w:val="ro-RO"/>
        </w:rPr>
      </w:pPr>
    </w:p>
    <w:p w:rsidR="00384039" w:rsidRPr="00A56FD4" w:rsidRDefault="00384039" w:rsidP="00384039">
      <w:pP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Domeniul: Relații sistemice și comunitare</w:t>
      </w:r>
    </w:p>
    <w:p w:rsidR="00384039" w:rsidRDefault="00384039" w:rsidP="00384039">
      <w:pPr>
        <w:rPr>
          <w:rFonts w:ascii="Times New Roman" w:eastAsia="Times New Roman" w:hAnsi="Times New Roman" w:cs="Times New Roman"/>
          <w:b/>
          <w:i/>
          <w:color w:val="C00000"/>
          <w:sz w:val="24"/>
          <w:szCs w:val="24"/>
          <w:lang w:val="ro-RO"/>
        </w:rPr>
      </w:pPr>
    </w:p>
    <w:tbl>
      <w:tblPr>
        <w:tblStyle w:val="GrilTabel"/>
        <w:tblW w:w="0" w:type="auto"/>
        <w:tblLook w:val="04A0" w:firstRow="1" w:lastRow="0" w:firstColumn="1" w:lastColumn="0" w:noHBand="0" w:noVBand="1"/>
      </w:tblPr>
      <w:tblGrid>
        <w:gridCol w:w="2071"/>
        <w:gridCol w:w="2066"/>
        <w:gridCol w:w="2079"/>
        <w:gridCol w:w="2067"/>
        <w:gridCol w:w="2070"/>
        <w:gridCol w:w="2072"/>
        <w:gridCol w:w="2071"/>
      </w:tblGrid>
      <w:tr w:rsidR="00384039" w:rsidRPr="00A56FD4" w:rsidTr="002F3DFF">
        <w:tc>
          <w:tcPr>
            <w:tcW w:w="2071" w:type="dxa"/>
            <w:shd w:val="clear" w:color="auto" w:fill="76923C" w:themeFill="accent3" w:themeFillShade="BF"/>
          </w:tcPr>
          <w:p w:rsidR="00384039" w:rsidRPr="00A56FD4" w:rsidRDefault="00384039"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Obiective</w:t>
            </w:r>
          </w:p>
        </w:tc>
        <w:tc>
          <w:tcPr>
            <w:tcW w:w="2066" w:type="dxa"/>
            <w:shd w:val="clear" w:color="auto" w:fill="76923C" w:themeFill="accent3" w:themeFillShade="BF"/>
          </w:tcPr>
          <w:p w:rsidR="00384039" w:rsidRPr="00A56FD4" w:rsidRDefault="00384039"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Acțiuni</w:t>
            </w:r>
          </w:p>
        </w:tc>
        <w:tc>
          <w:tcPr>
            <w:tcW w:w="2079" w:type="dxa"/>
            <w:shd w:val="clear" w:color="auto" w:fill="76923C" w:themeFill="accent3" w:themeFillShade="BF"/>
          </w:tcPr>
          <w:p w:rsidR="00384039" w:rsidRPr="00A56FD4" w:rsidRDefault="00384039"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Responsabili</w:t>
            </w:r>
          </w:p>
        </w:tc>
        <w:tc>
          <w:tcPr>
            <w:tcW w:w="2067" w:type="dxa"/>
            <w:shd w:val="clear" w:color="auto" w:fill="76923C" w:themeFill="accent3" w:themeFillShade="BF"/>
          </w:tcPr>
          <w:p w:rsidR="00384039" w:rsidRPr="00A56FD4" w:rsidRDefault="00384039"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Resurse</w:t>
            </w:r>
          </w:p>
        </w:tc>
        <w:tc>
          <w:tcPr>
            <w:tcW w:w="2070" w:type="dxa"/>
            <w:shd w:val="clear" w:color="auto" w:fill="76923C" w:themeFill="accent3" w:themeFillShade="BF"/>
          </w:tcPr>
          <w:p w:rsidR="00384039" w:rsidRPr="00A56FD4" w:rsidRDefault="00384039"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Termene</w:t>
            </w:r>
          </w:p>
        </w:tc>
        <w:tc>
          <w:tcPr>
            <w:tcW w:w="2072" w:type="dxa"/>
            <w:shd w:val="clear" w:color="auto" w:fill="76923C" w:themeFill="accent3" w:themeFillShade="BF"/>
          </w:tcPr>
          <w:p w:rsidR="00384039" w:rsidRPr="00A56FD4" w:rsidRDefault="00384039"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Indicatori de realizare</w:t>
            </w:r>
          </w:p>
        </w:tc>
        <w:tc>
          <w:tcPr>
            <w:tcW w:w="2071" w:type="dxa"/>
            <w:shd w:val="clear" w:color="auto" w:fill="76923C" w:themeFill="accent3" w:themeFillShade="BF"/>
          </w:tcPr>
          <w:p w:rsidR="00384039" w:rsidRPr="00A56FD4" w:rsidRDefault="00384039" w:rsidP="002F3DFF">
            <w:pPr>
              <w:spacing w:after="200" w:line="276" w:lineRule="auto"/>
              <w:jc w:val="center"/>
              <w:rPr>
                <w:rFonts w:ascii="Times New Roman" w:eastAsia="Times New Roman" w:hAnsi="Times New Roman" w:cs="Times New Roman"/>
                <w:b/>
                <w:bCs/>
                <w:color w:val="000000" w:themeColor="text1"/>
                <w:sz w:val="24"/>
                <w:szCs w:val="24"/>
              </w:rPr>
            </w:pPr>
            <w:r w:rsidRPr="00A56FD4">
              <w:rPr>
                <w:rFonts w:ascii="Times New Roman" w:eastAsia="Times New Roman" w:hAnsi="Times New Roman" w:cs="Times New Roman"/>
                <w:b/>
                <w:bCs/>
                <w:color w:val="000000" w:themeColor="text1"/>
                <w:sz w:val="24"/>
                <w:szCs w:val="24"/>
              </w:rPr>
              <w:t>Rezultate așteptate</w:t>
            </w:r>
          </w:p>
        </w:tc>
      </w:tr>
      <w:tr w:rsidR="00384039" w:rsidRPr="00A56FD4" w:rsidTr="002F3DFF">
        <w:tc>
          <w:tcPr>
            <w:tcW w:w="2071"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Consolidarea relației școală–familie prin digitalizare</w:t>
            </w:r>
          </w:p>
        </w:tc>
        <w:tc>
          <w:tcPr>
            <w:tcW w:w="2066"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Utilizarea platformelor online de comunicare</w:t>
            </w:r>
          </w:p>
        </w:tc>
        <w:tc>
          <w:tcPr>
            <w:tcW w:w="2079"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Director, diriginți</w:t>
            </w:r>
          </w:p>
        </w:tc>
        <w:tc>
          <w:tcPr>
            <w:tcW w:w="2067"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Platforme digitale</w:t>
            </w:r>
          </w:p>
        </w:tc>
        <w:tc>
          <w:tcPr>
            <w:tcW w:w="2070"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Permanent</w:t>
            </w:r>
          </w:p>
        </w:tc>
        <w:tc>
          <w:tcPr>
            <w:tcW w:w="2072"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Comunicare funcțională</w:t>
            </w:r>
          </w:p>
        </w:tc>
        <w:tc>
          <w:tcPr>
            <w:tcW w:w="2071"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Informare eficientă a părinților</w:t>
            </w:r>
          </w:p>
        </w:tc>
      </w:tr>
      <w:tr w:rsidR="00384039" w:rsidRPr="00A56FD4" w:rsidTr="002F3DFF">
        <w:tc>
          <w:tcPr>
            <w:tcW w:w="2071" w:type="dxa"/>
            <w:shd w:val="clear" w:color="auto" w:fill="D6E3BC" w:themeFill="accent3" w:themeFillTint="66"/>
            <w:vAlign w:val="center"/>
          </w:tcPr>
          <w:p w:rsid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lastRenderedPageBreak/>
              <w:t>Dezvoltarea parteneriatelor educaționale</w:t>
            </w:r>
          </w:p>
          <w:p w:rsidR="005C0B69" w:rsidRPr="00384039" w:rsidRDefault="005C0B69" w:rsidP="002F3DFF">
            <w:pPr>
              <w:rPr>
                <w:rFonts w:ascii="Times New Roman" w:hAnsi="Times New Roman" w:cs="Times New Roman"/>
                <w:sz w:val="24"/>
                <w:szCs w:val="24"/>
              </w:rPr>
            </w:pPr>
          </w:p>
        </w:tc>
        <w:tc>
          <w:tcPr>
            <w:tcW w:w="2066"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Colaborare cu instituții și furnizori IT</w:t>
            </w:r>
          </w:p>
        </w:tc>
        <w:tc>
          <w:tcPr>
            <w:tcW w:w="2079"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Director</w:t>
            </w:r>
          </w:p>
        </w:tc>
        <w:tc>
          <w:tcPr>
            <w:tcW w:w="2067"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Parteneriate</w:t>
            </w:r>
          </w:p>
        </w:tc>
        <w:tc>
          <w:tcPr>
            <w:tcW w:w="2070"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Anual</w:t>
            </w:r>
          </w:p>
        </w:tc>
        <w:tc>
          <w:tcPr>
            <w:tcW w:w="2072"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Parteneriate active</w:t>
            </w:r>
          </w:p>
        </w:tc>
        <w:tc>
          <w:tcPr>
            <w:tcW w:w="2071"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Sprijin tehnologic pentru școală</w:t>
            </w:r>
          </w:p>
        </w:tc>
      </w:tr>
      <w:tr w:rsidR="00384039" w:rsidRPr="00A56FD4" w:rsidTr="002F3DFF">
        <w:tc>
          <w:tcPr>
            <w:tcW w:w="2071"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Creșterea transparenței educaționale</w:t>
            </w:r>
          </w:p>
        </w:tc>
        <w:tc>
          <w:tcPr>
            <w:tcW w:w="2066"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Publicarea activităților digitale pe site-ul școlii</w:t>
            </w:r>
          </w:p>
        </w:tc>
        <w:tc>
          <w:tcPr>
            <w:tcW w:w="2079"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Director, responsabil IT</w:t>
            </w:r>
          </w:p>
        </w:tc>
        <w:tc>
          <w:tcPr>
            <w:tcW w:w="2067"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Site web</w:t>
            </w:r>
          </w:p>
        </w:tc>
        <w:tc>
          <w:tcPr>
            <w:tcW w:w="2070"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Permanent</w:t>
            </w:r>
          </w:p>
        </w:tc>
        <w:tc>
          <w:tcPr>
            <w:tcW w:w="2072"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Materiale publicate</w:t>
            </w:r>
          </w:p>
        </w:tc>
        <w:tc>
          <w:tcPr>
            <w:tcW w:w="2071" w:type="dxa"/>
            <w:shd w:val="clear" w:color="auto" w:fill="D6E3BC" w:themeFill="accent3" w:themeFillTint="66"/>
            <w:vAlign w:val="center"/>
          </w:tcPr>
          <w:p w:rsidR="00384039" w:rsidRPr="00384039" w:rsidRDefault="00384039" w:rsidP="002F3DFF">
            <w:pPr>
              <w:rPr>
                <w:rFonts w:ascii="Times New Roman" w:hAnsi="Times New Roman" w:cs="Times New Roman"/>
                <w:sz w:val="24"/>
                <w:szCs w:val="24"/>
              </w:rPr>
            </w:pPr>
            <w:r w:rsidRPr="00384039">
              <w:rPr>
                <w:rFonts w:ascii="Times New Roman" w:hAnsi="Times New Roman" w:cs="Times New Roman"/>
                <w:sz w:val="24"/>
                <w:szCs w:val="24"/>
              </w:rPr>
              <w:t>Imagine modernă a școlii</w:t>
            </w:r>
          </w:p>
        </w:tc>
      </w:tr>
    </w:tbl>
    <w:p w:rsidR="007F5715" w:rsidRDefault="007F5715" w:rsidP="00C14737">
      <w:pPr>
        <w:rPr>
          <w:rFonts w:ascii="Times New Roman" w:eastAsia="Times New Roman" w:hAnsi="Times New Roman" w:cs="Times New Roman"/>
          <w:b/>
          <w:i/>
          <w:color w:val="C00000"/>
          <w:sz w:val="24"/>
          <w:szCs w:val="24"/>
          <w:lang w:val="ro-RO"/>
        </w:rPr>
      </w:pPr>
    </w:p>
    <w:p w:rsidR="00EA6117" w:rsidRPr="00EA6117" w:rsidRDefault="00EA6117" w:rsidP="00EA6117">
      <w:pPr>
        <w:spacing w:after="0" w:line="240" w:lineRule="auto"/>
        <w:jc w:val="both"/>
        <w:rPr>
          <w:rFonts w:ascii="Times New Roman" w:eastAsia="Times New Roman" w:hAnsi="Times New Roman" w:cs="Times New Roman"/>
          <w:bCs/>
          <w:color w:val="000000" w:themeColor="text1"/>
          <w:sz w:val="24"/>
          <w:szCs w:val="24"/>
          <w:lang w:val="es-ES_tradnl" w:eastAsia="ro-RO"/>
        </w:rPr>
      </w:pPr>
      <w:r w:rsidRPr="005C0B69">
        <w:rPr>
          <w:rFonts w:ascii="Times New Roman" w:eastAsia="Times New Roman" w:hAnsi="Times New Roman" w:cs="Times New Roman"/>
          <w:b/>
          <w:bCs/>
          <w:sz w:val="24"/>
          <w:szCs w:val="24"/>
          <w:lang w:val="ro-RO" w:eastAsia="ro-RO"/>
        </w:rPr>
        <w:t xml:space="preserve">Ținta strategică nr. 3 </w:t>
      </w:r>
      <w:r w:rsidRPr="00EA6117">
        <w:rPr>
          <w:rFonts w:ascii="Times New Roman" w:eastAsia="Times New Roman" w:hAnsi="Times New Roman" w:cs="Times New Roman"/>
          <w:bCs/>
          <w:color w:val="000000" w:themeColor="text1"/>
          <w:sz w:val="24"/>
          <w:szCs w:val="24"/>
          <w:lang w:eastAsia="ro-RO"/>
        </w:rPr>
        <w:t>Asigurarea și îmbunătățirea nivelului de siguranță fizică și emoțională a elevilor prin implementarea a minimum 5 măsuri preventive, educative și de intervenție (proceduri de securitate, planuri de prevenire a violenței, activități de educație pentru siguranță și consiliere), prin instruirea anuală a 100% dintre cadrele didactice și personalul auxiliar, implicarea a minimum 80% dintre elevi și părinți în activități informative și prin reducerea cu cel puțin 30% a incidentelor de violență sau risc raportate, comparativ cu anul școlar anterior.</w:t>
      </w:r>
    </w:p>
    <w:p w:rsidR="00EA6117" w:rsidRPr="00EA6117" w:rsidRDefault="00EA6117" w:rsidP="00EA6117">
      <w:pPr>
        <w:spacing w:after="160" w:line="278" w:lineRule="auto"/>
        <w:rPr>
          <w:rFonts w:ascii="Times New Roman" w:eastAsia="Calibri" w:hAnsi="Times New Roman" w:cs="Times New Roman"/>
          <w:b/>
          <w:bCs/>
          <w:kern w:val="2"/>
          <w:sz w:val="24"/>
          <w:szCs w:val="24"/>
          <w14:ligatures w14:val="standardContextual"/>
        </w:rPr>
      </w:pPr>
    </w:p>
    <w:p w:rsidR="007F5715" w:rsidRPr="00EA6117" w:rsidRDefault="00EA6117" w:rsidP="00EA6117">
      <w:pPr>
        <w:spacing w:after="160" w:line="278" w:lineRule="auto"/>
        <w:rPr>
          <w:rFonts w:ascii="Times New Roman" w:eastAsia="Calibri" w:hAnsi="Times New Roman" w:cs="Times New Roman"/>
          <w:b/>
          <w:bCs/>
          <w:kern w:val="2"/>
          <w:sz w:val="24"/>
          <w:szCs w:val="24"/>
          <w14:ligatures w14:val="standardContextual"/>
        </w:rPr>
      </w:pPr>
      <w:r w:rsidRPr="00EA6117">
        <w:rPr>
          <w:rFonts w:ascii="Times New Roman" w:eastAsia="Calibri" w:hAnsi="Times New Roman" w:cs="Times New Roman"/>
          <w:b/>
          <w:bCs/>
          <w:kern w:val="2"/>
          <w:sz w:val="24"/>
          <w:szCs w:val="24"/>
          <w14:ligatures w14:val="standardContextual"/>
        </w:rPr>
        <w:t>Argumente pentru alegerea țintei</w:t>
      </w:r>
    </w:p>
    <w:p w:rsidR="00EA6117" w:rsidRPr="00EA6117" w:rsidRDefault="00EA6117" w:rsidP="00EA6117">
      <w:pPr>
        <w:rPr>
          <w:rFonts w:ascii="Times New Roman" w:eastAsia="Times New Roman" w:hAnsi="Times New Roman" w:cs="Times New Roman"/>
          <w:color w:val="000000" w:themeColor="text1"/>
          <w:sz w:val="24"/>
          <w:szCs w:val="24"/>
          <w:lang w:val="ro-RO"/>
        </w:rPr>
      </w:pPr>
      <w:r w:rsidRPr="00EA6117">
        <w:rPr>
          <w:rFonts w:ascii="Times New Roman" w:eastAsia="Times New Roman" w:hAnsi="Times New Roman" w:cs="Times New Roman"/>
          <w:color w:val="000000" w:themeColor="text1"/>
          <w:sz w:val="24"/>
          <w:szCs w:val="24"/>
          <w:lang w:val="ro-RO"/>
        </w:rPr>
        <w:t>Necesitatea asigurării unui mediu școlar sigur, protector și favorabil dezvoltării armonioase a elevilor, atât din punct de vedere fizic, cât și emoțional.</w:t>
      </w:r>
    </w:p>
    <w:p w:rsidR="00EA6117" w:rsidRPr="00EA6117" w:rsidRDefault="00EA6117" w:rsidP="00EA6117">
      <w:pPr>
        <w:rPr>
          <w:rFonts w:ascii="Times New Roman" w:eastAsia="Times New Roman" w:hAnsi="Times New Roman" w:cs="Times New Roman"/>
          <w:color w:val="000000" w:themeColor="text1"/>
          <w:sz w:val="24"/>
          <w:szCs w:val="24"/>
          <w:lang w:val="ro-RO"/>
        </w:rPr>
      </w:pPr>
      <w:r w:rsidRPr="00EA6117">
        <w:rPr>
          <w:rFonts w:ascii="Times New Roman" w:eastAsia="Times New Roman" w:hAnsi="Times New Roman" w:cs="Times New Roman"/>
          <w:color w:val="000000" w:themeColor="text1"/>
          <w:sz w:val="24"/>
          <w:szCs w:val="24"/>
          <w:lang w:val="ro-RO"/>
        </w:rPr>
        <w:t>Creșterea numărului de situații de risc (violență, bullying, comportamente inadecvate) impune adoptarea unor măsuri coerente de prevenție și intervenție.</w:t>
      </w:r>
    </w:p>
    <w:p w:rsidR="007F5715" w:rsidRPr="00EA6117" w:rsidRDefault="00EA6117" w:rsidP="00EA6117">
      <w:pPr>
        <w:rPr>
          <w:rFonts w:ascii="Times New Roman" w:eastAsia="Times New Roman" w:hAnsi="Times New Roman" w:cs="Times New Roman"/>
          <w:color w:val="000000" w:themeColor="text1"/>
          <w:sz w:val="24"/>
          <w:szCs w:val="24"/>
          <w:lang w:val="ro-RO"/>
        </w:rPr>
      </w:pPr>
      <w:r w:rsidRPr="00EA6117">
        <w:rPr>
          <w:rFonts w:ascii="Times New Roman" w:eastAsia="Times New Roman" w:hAnsi="Times New Roman" w:cs="Times New Roman"/>
          <w:color w:val="000000" w:themeColor="text1"/>
          <w:sz w:val="24"/>
          <w:szCs w:val="24"/>
          <w:lang w:val="ro-RO"/>
        </w:rPr>
        <w:t>Promovarea unui climat educațional bazat pe respect, toleranță și comunicare pozitivă contribuie direct la îmbunătățirea rezultatelor școlare și a stării de bine a elevilor.</w:t>
      </w:r>
    </w:p>
    <w:p w:rsidR="00B37DF9" w:rsidRDefault="00B37DF9" w:rsidP="00EA6117">
      <w:pPr>
        <w:spacing w:after="160" w:line="278" w:lineRule="auto"/>
        <w:rPr>
          <w:rFonts w:ascii="Times New Roman" w:eastAsia="Times New Roman" w:hAnsi="Times New Roman" w:cs="Times New Roman"/>
          <w:b/>
          <w:i/>
          <w:color w:val="C00000"/>
          <w:sz w:val="24"/>
          <w:szCs w:val="24"/>
          <w:lang w:val="ro-RO"/>
        </w:rPr>
      </w:pPr>
    </w:p>
    <w:p w:rsidR="00EA6117" w:rsidRDefault="00EA6117" w:rsidP="00EA6117">
      <w:pPr>
        <w:spacing w:after="160" w:line="278" w:lineRule="auto"/>
        <w:rPr>
          <w:rFonts w:ascii="Times New Roman" w:eastAsia="Calibri" w:hAnsi="Times New Roman" w:cs="Times New Roman"/>
          <w:b/>
          <w:bCs/>
          <w:kern w:val="2"/>
          <w:sz w:val="24"/>
          <w:szCs w:val="24"/>
          <w14:ligatures w14:val="standardContextual"/>
        </w:rPr>
      </w:pPr>
      <w:r w:rsidRPr="001C4E86">
        <w:rPr>
          <w:rFonts w:ascii="Times New Roman" w:eastAsia="Calibri" w:hAnsi="Times New Roman" w:cs="Times New Roman"/>
          <w:b/>
          <w:bCs/>
          <w:kern w:val="2"/>
          <w:sz w:val="24"/>
          <w:szCs w:val="24"/>
          <w14:ligatures w14:val="standardContextual"/>
        </w:rPr>
        <w:t>Domeniul: Curriculum</w:t>
      </w:r>
    </w:p>
    <w:p w:rsidR="00EA6117" w:rsidRDefault="00EA6117" w:rsidP="00EA6117">
      <w:pPr>
        <w:spacing w:after="160" w:line="278" w:lineRule="auto"/>
        <w:rPr>
          <w:rFonts w:ascii="Times New Roman" w:eastAsia="Calibri" w:hAnsi="Times New Roman" w:cs="Times New Roman"/>
          <w:b/>
          <w:bCs/>
          <w:kern w:val="2"/>
          <w:sz w:val="24"/>
          <w:szCs w:val="24"/>
          <w14:ligatures w14:val="standardContextual"/>
        </w:rPr>
      </w:pPr>
    </w:p>
    <w:tbl>
      <w:tblPr>
        <w:tblStyle w:val="GrilTabel"/>
        <w:tblW w:w="0" w:type="auto"/>
        <w:tblLook w:val="04A0" w:firstRow="1" w:lastRow="0" w:firstColumn="1" w:lastColumn="0" w:noHBand="0" w:noVBand="1"/>
      </w:tblPr>
      <w:tblGrid>
        <w:gridCol w:w="2072"/>
        <w:gridCol w:w="2066"/>
        <w:gridCol w:w="2079"/>
        <w:gridCol w:w="2067"/>
        <w:gridCol w:w="2069"/>
        <w:gridCol w:w="2072"/>
        <w:gridCol w:w="2071"/>
      </w:tblGrid>
      <w:tr w:rsidR="00EA6117" w:rsidTr="00EA6117">
        <w:tc>
          <w:tcPr>
            <w:tcW w:w="2072" w:type="dxa"/>
            <w:shd w:val="clear" w:color="auto" w:fill="76923C" w:themeFill="accent3" w:themeFillShade="BF"/>
          </w:tcPr>
          <w:p w:rsidR="00EA6117" w:rsidRDefault="00EA6117"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Obiective</w:t>
            </w:r>
          </w:p>
        </w:tc>
        <w:tc>
          <w:tcPr>
            <w:tcW w:w="2066" w:type="dxa"/>
            <w:shd w:val="clear" w:color="auto" w:fill="76923C" w:themeFill="accent3" w:themeFillShade="BF"/>
          </w:tcPr>
          <w:p w:rsidR="00EA6117" w:rsidRDefault="00EA6117"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Acțiuni</w:t>
            </w:r>
          </w:p>
        </w:tc>
        <w:tc>
          <w:tcPr>
            <w:tcW w:w="2079" w:type="dxa"/>
            <w:shd w:val="clear" w:color="auto" w:fill="76923C" w:themeFill="accent3" w:themeFillShade="BF"/>
          </w:tcPr>
          <w:p w:rsidR="00EA6117" w:rsidRDefault="00EA6117"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Responsabili</w:t>
            </w:r>
          </w:p>
        </w:tc>
        <w:tc>
          <w:tcPr>
            <w:tcW w:w="2067" w:type="dxa"/>
            <w:shd w:val="clear" w:color="auto" w:fill="76923C" w:themeFill="accent3" w:themeFillShade="BF"/>
          </w:tcPr>
          <w:p w:rsidR="00EA6117" w:rsidRDefault="00EA6117"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Resurse</w:t>
            </w:r>
          </w:p>
        </w:tc>
        <w:tc>
          <w:tcPr>
            <w:tcW w:w="2069" w:type="dxa"/>
            <w:shd w:val="clear" w:color="auto" w:fill="76923C" w:themeFill="accent3" w:themeFillShade="BF"/>
          </w:tcPr>
          <w:p w:rsidR="00EA6117" w:rsidRDefault="00EA6117"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Termene</w:t>
            </w:r>
          </w:p>
        </w:tc>
        <w:tc>
          <w:tcPr>
            <w:tcW w:w="2072" w:type="dxa"/>
            <w:shd w:val="clear" w:color="auto" w:fill="76923C" w:themeFill="accent3" w:themeFillShade="BF"/>
          </w:tcPr>
          <w:p w:rsidR="00EA6117" w:rsidRDefault="00EA6117"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Indicatori de realizare</w:t>
            </w:r>
          </w:p>
        </w:tc>
        <w:tc>
          <w:tcPr>
            <w:tcW w:w="2071" w:type="dxa"/>
            <w:shd w:val="clear" w:color="auto" w:fill="76923C" w:themeFill="accent3" w:themeFillShade="BF"/>
          </w:tcPr>
          <w:p w:rsidR="00EA6117" w:rsidRDefault="00EA6117"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Rezultate așteptate</w:t>
            </w:r>
          </w:p>
        </w:tc>
      </w:tr>
      <w:tr w:rsidR="00EA6117" w:rsidTr="00EA6117">
        <w:tc>
          <w:tcPr>
            <w:tcW w:w="2072"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lastRenderedPageBreak/>
              <w:t>Integrarea educației pentru siguranță în activitatea didactică</w:t>
            </w:r>
          </w:p>
        </w:tc>
        <w:tc>
          <w:tcPr>
            <w:tcW w:w="2066"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Derularea de activități educative privind prevenirea violenței și bullyingului</w:t>
            </w:r>
          </w:p>
        </w:tc>
        <w:tc>
          <w:tcPr>
            <w:tcW w:w="2079"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Director, cadre didactice</w:t>
            </w:r>
          </w:p>
        </w:tc>
        <w:tc>
          <w:tcPr>
            <w:tcW w:w="2067"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Programe educative, materiale informative</w:t>
            </w:r>
          </w:p>
        </w:tc>
        <w:tc>
          <w:tcPr>
            <w:tcW w:w="2069"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Anual</w:t>
            </w:r>
          </w:p>
        </w:tc>
        <w:tc>
          <w:tcPr>
            <w:tcW w:w="2072"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Min. 5 activități realizate</w:t>
            </w:r>
          </w:p>
        </w:tc>
        <w:tc>
          <w:tcPr>
            <w:tcW w:w="2071"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Elevi informați și responsabili</w:t>
            </w:r>
          </w:p>
        </w:tc>
      </w:tr>
      <w:tr w:rsidR="00EA6117" w:rsidTr="00EA6117">
        <w:tc>
          <w:tcPr>
            <w:tcW w:w="2072"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Dezvoltarea competențelor socio-emoționale</w:t>
            </w:r>
          </w:p>
        </w:tc>
        <w:tc>
          <w:tcPr>
            <w:tcW w:w="2066"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Activități de educație emoțională și relațională</w:t>
            </w:r>
          </w:p>
        </w:tc>
        <w:tc>
          <w:tcPr>
            <w:tcW w:w="2079"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Cadre didactice, consilier școlar</w:t>
            </w:r>
          </w:p>
        </w:tc>
        <w:tc>
          <w:tcPr>
            <w:tcW w:w="2067"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Ghiduri, fișe de lucru</w:t>
            </w:r>
          </w:p>
        </w:tc>
        <w:tc>
          <w:tcPr>
            <w:tcW w:w="2069"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Anual</w:t>
            </w:r>
          </w:p>
        </w:tc>
        <w:tc>
          <w:tcPr>
            <w:tcW w:w="2072"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Activități desfășurate</w:t>
            </w:r>
          </w:p>
        </w:tc>
        <w:tc>
          <w:tcPr>
            <w:tcW w:w="2071"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Îmbunătățirea climatului clasei</w:t>
            </w:r>
          </w:p>
        </w:tc>
      </w:tr>
      <w:tr w:rsidR="00EA6117" w:rsidTr="00EA6117">
        <w:tc>
          <w:tcPr>
            <w:tcW w:w="2072"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Informarea elevilor privind siguranța personală</w:t>
            </w:r>
          </w:p>
        </w:tc>
        <w:tc>
          <w:tcPr>
            <w:tcW w:w="2066"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Lecții tematice privind siguranța în școală și online</w:t>
            </w:r>
          </w:p>
        </w:tc>
        <w:tc>
          <w:tcPr>
            <w:tcW w:w="2079"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Cadre didactice</w:t>
            </w:r>
          </w:p>
        </w:tc>
        <w:tc>
          <w:tcPr>
            <w:tcW w:w="2067"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Materiale educaționale</w:t>
            </w:r>
          </w:p>
        </w:tc>
        <w:tc>
          <w:tcPr>
            <w:tcW w:w="2069"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Anual</w:t>
            </w:r>
          </w:p>
        </w:tc>
        <w:tc>
          <w:tcPr>
            <w:tcW w:w="2072"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Lecții realizate</w:t>
            </w:r>
          </w:p>
        </w:tc>
        <w:tc>
          <w:tcPr>
            <w:tcW w:w="2071" w:type="dxa"/>
            <w:shd w:val="clear" w:color="auto" w:fill="D6E3BC" w:themeFill="accent3" w:themeFillTint="66"/>
          </w:tcPr>
          <w:p w:rsidR="00EA6117" w:rsidRPr="00EA6117" w:rsidRDefault="00EA6117" w:rsidP="002F3DFF">
            <w:pPr>
              <w:rPr>
                <w:rFonts w:ascii="Times New Roman" w:hAnsi="Times New Roman" w:cs="Times New Roman"/>
                <w:sz w:val="24"/>
                <w:szCs w:val="24"/>
              </w:rPr>
            </w:pPr>
            <w:r w:rsidRPr="00EA6117">
              <w:rPr>
                <w:rFonts w:ascii="Times New Roman" w:hAnsi="Times New Roman" w:cs="Times New Roman"/>
                <w:sz w:val="24"/>
                <w:szCs w:val="24"/>
              </w:rPr>
              <w:t>Creșterea gradului de conștientizare</w:t>
            </w:r>
          </w:p>
        </w:tc>
      </w:tr>
    </w:tbl>
    <w:p w:rsidR="007F5715" w:rsidRDefault="007F5715" w:rsidP="00C14737">
      <w:pPr>
        <w:rPr>
          <w:rFonts w:ascii="Times New Roman" w:eastAsia="Times New Roman" w:hAnsi="Times New Roman" w:cs="Times New Roman"/>
          <w:b/>
          <w:i/>
          <w:color w:val="C00000"/>
          <w:sz w:val="24"/>
          <w:szCs w:val="24"/>
          <w:lang w:val="ro-RO"/>
        </w:rPr>
      </w:pPr>
    </w:p>
    <w:p w:rsidR="00485855" w:rsidRDefault="00485855" w:rsidP="00485855">
      <w:pPr>
        <w:spacing w:after="160" w:line="278" w:lineRule="auto"/>
        <w:rPr>
          <w:rFonts w:ascii="Times New Roman" w:eastAsia="Calibri" w:hAnsi="Times New Roman" w:cs="Times New Roman"/>
          <w:b/>
          <w:bCs/>
          <w:kern w:val="2"/>
          <w:sz w:val="24"/>
          <w:szCs w:val="24"/>
          <w14:ligatures w14:val="standardContextual"/>
        </w:rPr>
      </w:pPr>
      <w:r w:rsidRPr="001C4E86">
        <w:rPr>
          <w:rFonts w:ascii="Times New Roman" w:eastAsia="Calibri" w:hAnsi="Times New Roman" w:cs="Times New Roman"/>
          <w:b/>
          <w:bCs/>
          <w:kern w:val="2"/>
          <w:sz w:val="24"/>
          <w:szCs w:val="24"/>
          <w14:ligatures w14:val="standardContextual"/>
        </w:rPr>
        <w:t xml:space="preserve">Domeniul: </w:t>
      </w:r>
      <w:r>
        <w:rPr>
          <w:rFonts w:ascii="Times New Roman" w:eastAsia="Calibri" w:hAnsi="Times New Roman" w:cs="Times New Roman"/>
          <w:b/>
          <w:bCs/>
          <w:kern w:val="2"/>
          <w:sz w:val="24"/>
          <w:szCs w:val="24"/>
          <w14:ligatures w14:val="standardContextual"/>
        </w:rPr>
        <w:t>Resurse umane</w:t>
      </w:r>
    </w:p>
    <w:p w:rsidR="00485855" w:rsidRDefault="00485855" w:rsidP="00485855">
      <w:pPr>
        <w:spacing w:after="160" w:line="278" w:lineRule="auto"/>
        <w:rPr>
          <w:rFonts w:ascii="Times New Roman" w:eastAsia="Calibri" w:hAnsi="Times New Roman" w:cs="Times New Roman"/>
          <w:b/>
          <w:bCs/>
          <w:kern w:val="2"/>
          <w:sz w:val="24"/>
          <w:szCs w:val="24"/>
          <w14:ligatures w14:val="standardContextual"/>
        </w:rPr>
      </w:pPr>
    </w:p>
    <w:tbl>
      <w:tblPr>
        <w:tblStyle w:val="GrilTabel"/>
        <w:tblW w:w="0" w:type="auto"/>
        <w:tblLook w:val="04A0" w:firstRow="1" w:lastRow="0" w:firstColumn="1" w:lastColumn="0" w:noHBand="0" w:noVBand="1"/>
      </w:tblPr>
      <w:tblGrid>
        <w:gridCol w:w="2072"/>
        <w:gridCol w:w="2066"/>
        <w:gridCol w:w="2079"/>
        <w:gridCol w:w="2067"/>
        <w:gridCol w:w="2069"/>
        <w:gridCol w:w="2072"/>
        <w:gridCol w:w="2071"/>
      </w:tblGrid>
      <w:tr w:rsidR="00485855" w:rsidTr="002F3DFF">
        <w:tc>
          <w:tcPr>
            <w:tcW w:w="2072" w:type="dxa"/>
            <w:shd w:val="clear" w:color="auto" w:fill="76923C" w:themeFill="accent3" w:themeFillShade="BF"/>
          </w:tcPr>
          <w:p w:rsidR="00485855" w:rsidRDefault="00485855"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Obiective</w:t>
            </w:r>
          </w:p>
        </w:tc>
        <w:tc>
          <w:tcPr>
            <w:tcW w:w="2066" w:type="dxa"/>
            <w:shd w:val="clear" w:color="auto" w:fill="76923C" w:themeFill="accent3" w:themeFillShade="BF"/>
          </w:tcPr>
          <w:p w:rsidR="00485855" w:rsidRDefault="00485855"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Acțiuni</w:t>
            </w:r>
          </w:p>
        </w:tc>
        <w:tc>
          <w:tcPr>
            <w:tcW w:w="2079" w:type="dxa"/>
            <w:shd w:val="clear" w:color="auto" w:fill="76923C" w:themeFill="accent3" w:themeFillShade="BF"/>
          </w:tcPr>
          <w:p w:rsidR="00485855" w:rsidRDefault="00485855"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Responsabili</w:t>
            </w:r>
          </w:p>
        </w:tc>
        <w:tc>
          <w:tcPr>
            <w:tcW w:w="2067" w:type="dxa"/>
            <w:shd w:val="clear" w:color="auto" w:fill="76923C" w:themeFill="accent3" w:themeFillShade="BF"/>
          </w:tcPr>
          <w:p w:rsidR="00485855" w:rsidRDefault="00485855"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Resurse</w:t>
            </w:r>
          </w:p>
        </w:tc>
        <w:tc>
          <w:tcPr>
            <w:tcW w:w="2069" w:type="dxa"/>
            <w:shd w:val="clear" w:color="auto" w:fill="76923C" w:themeFill="accent3" w:themeFillShade="BF"/>
          </w:tcPr>
          <w:p w:rsidR="00485855" w:rsidRDefault="00485855"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Termene</w:t>
            </w:r>
          </w:p>
        </w:tc>
        <w:tc>
          <w:tcPr>
            <w:tcW w:w="2072" w:type="dxa"/>
            <w:shd w:val="clear" w:color="auto" w:fill="76923C" w:themeFill="accent3" w:themeFillShade="BF"/>
          </w:tcPr>
          <w:p w:rsidR="00485855" w:rsidRDefault="00485855"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Indicatori de realizare</w:t>
            </w:r>
          </w:p>
        </w:tc>
        <w:tc>
          <w:tcPr>
            <w:tcW w:w="2071" w:type="dxa"/>
            <w:shd w:val="clear" w:color="auto" w:fill="76923C" w:themeFill="accent3" w:themeFillShade="BF"/>
          </w:tcPr>
          <w:p w:rsidR="00485855" w:rsidRDefault="00485855"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Rezultate așteptate</w:t>
            </w:r>
          </w:p>
        </w:tc>
      </w:tr>
      <w:tr w:rsidR="00485855" w:rsidTr="002F3DFF">
        <w:tc>
          <w:tcPr>
            <w:tcW w:w="2072"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Formarea personalului pentru gestionarea situațiilor de risc</w:t>
            </w:r>
          </w:p>
        </w:tc>
        <w:tc>
          <w:tcPr>
            <w:tcW w:w="2066"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Instruirea anuală a personalului didactic și auxiliar</w:t>
            </w:r>
          </w:p>
        </w:tc>
        <w:tc>
          <w:tcPr>
            <w:tcW w:w="2079"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Director, consilier școlar</w:t>
            </w:r>
          </w:p>
        </w:tc>
        <w:tc>
          <w:tcPr>
            <w:tcW w:w="2067"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Programe de formare</w:t>
            </w:r>
          </w:p>
        </w:tc>
        <w:tc>
          <w:tcPr>
            <w:tcW w:w="2069"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Anual</w:t>
            </w:r>
          </w:p>
        </w:tc>
        <w:tc>
          <w:tcPr>
            <w:tcW w:w="2072"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100% personal instruit</w:t>
            </w:r>
          </w:p>
        </w:tc>
        <w:tc>
          <w:tcPr>
            <w:tcW w:w="2071"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Capacitate crescută de intervenție</w:t>
            </w:r>
          </w:p>
        </w:tc>
      </w:tr>
      <w:tr w:rsidR="00485855" w:rsidTr="002F3DFF">
        <w:tc>
          <w:tcPr>
            <w:tcW w:w="2072"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Consolidarea echipei de prevenție</w:t>
            </w:r>
          </w:p>
        </w:tc>
        <w:tc>
          <w:tcPr>
            <w:tcW w:w="2066"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Activitatea Comisiei pentru prevenirea violenței</w:t>
            </w:r>
          </w:p>
        </w:tc>
        <w:tc>
          <w:tcPr>
            <w:tcW w:w="2079"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Director</w:t>
            </w:r>
          </w:p>
        </w:tc>
        <w:tc>
          <w:tcPr>
            <w:tcW w:w="2067"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Resurse umane</w:t>
            </w:r>
          </w:p>
        </w:tc>
        <w:tc>
          <w:tcPr>
            <w:tcW w:w="2069"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Permanent</w:t>
            </w:r>
          </w:p>
        </w:tc>
        <w:tc>
          <w:tcPr>
            <w:tcW w:w="2072"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Ședințe și rapoarte</w:t>
            </w:r>
          </w:p>
        </w:tc>
        <w:tc>
          <w:tcPr>
            <w:tcW w:w="2071"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Coerență în aplicarea măsurilor</w:t>
            </w:r>
          </w:p>
        </w:tc>
      </w:tr>
      <w:tr w:rsidR="00485855" w:rsidTr="002F3DFF">
        <w:tc>
          <w:tcPr>
            <w:tcW w:w="2072"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Sprijinirea elevilor aflați în situații de risc</w:t>
            </w:r>
          </w:p>
        </w:tc>
        <w:tc>
          <w:tcPr>
            <w:tcW w:w="2066"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Consiliere individuală și de grup</w:t>
            </w:r>
          </w:p>
        </w:tc>
        <w:tc>
          <w:tcPr>
            <w:tcW w:w="2079"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Consilier școlar</w:t>
            </w:r>
          </w:p>
        </w:tc>
        <w:tc>
          <w:tcPr>
            <w:tcW w:w="2067"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Cabinet consiliere</w:t>
            </w:r>
          </w:p>
        </w:tc>
        <w:tc>
          <w:tcPr>
            <w:tcW w:w="2069"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Permanent</w:t>
            </w:r>
          </w:p>
        </w:tc>
        <w:tc>
          <w:tcPr>
            <w:tcW w:w="2072"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Elevi consiliați</w:t>
            </w:r>
          </w:p>
        </w:tc>
        <w:tc>
          <w:tcPr>
            <w:tcW w:w="2071"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Stare emoțională îmbunătățită</w:t>
            </w:r>
          </w:p>
        </w:tc>
      </w:tr>
    </w:tbl>
    <w:p w:rsidR="000D67F8" w:rsidRDefault="000D67F8" w:rsidP="00C14737">
      <w:pPr>
        <w:rPr>
          <w:rFonts w:ascii="Times New Roman" w:eastAsia="Times New Roman" w:hAnsi="Times New Roman" w:cs="Times New Roman"/>
          <w:b/>
          <w:i/>
          <w:color w:val="C00000"/>
          <w:sz w:val="24"/>
          <w:szCs w:val="24"/>
          <w:lang w:val="ro-RO"/>
        </w:rPr>
      </w:pPr>
    </w:p>
    <w:p w:rsidR="000D67F8" w:rsidRDefault="000D67F8" w:rsidP="00C14737">
      <w:pPr>
        <w:rPr>
          <w:rFonts w:ascii="Times New Roman" w:eastAsia="Times New Roman" w:hAnsi="Times New Roman" w:cs="Times New Roman"/>
          <w:b/>
          <w:i/>
          <w:color w:val="C00000"/>
          <w:sz w:val="24"/>
          <w:szCs w:val="24"/>
          <w:lang w:val="ro-RO"/>
        </w:rPr>
      </w:pPr>
    </w:p>
    <w:p w:rsidR="000D67F8" w:rsidRDefault="000D67F8" w:rsidP="00C14737">
      <w:pPr>
        <w:rPr>
          <w:rFonts w:ascii="Times New Roman" w:eastAsia="Times New Roman" w:hAnsi="Times New Roman" w:cs="Times New Roman"/>
          <w:b/>
          <w:i/>
          <w:color w:val="C00000"/>
          <w:sz w:val="24"/>
          <w:szCs w:val="24"/>
          <w:lang w:val="ro-RO"/>
        </w:rPr>
      </w:pPr>
    </w:p>
    <w:p w:rsidR="000D67F8" w:rsidRDefault="000D67F8" w:rsidP="00C14737">
      <w:pPr>
        <w:rPr>
          <w:rFonts w:ascii="Times New Roman" w:eastAsia="Times New Roman" w:hAnsi="Times New Roman" w:cs="Times New Roman"/>
          <w:b/>
          <w:i/>
          <w:color w:val="C00000"/>
          <w:sz w:val="24"/>
          <w:szCs w:val="24"/>
          <w:lang w:val="ro-RO"/>
        </w:rPr>
      </w:pPr>
    </w:p>
    <w:p w:rsidR="00485855" w:rsidRPr="00485855" w:rsidRDefault="00485855" w:rsidP="00485855">
      <w:pPr>
        <w:rPr>
          <w:rFonts w:ascii="Times New Roman" w:eastAsia="Times New Roman" w:hAnsi="Times New Roman" w:cs="Times New Roman"/>
          <w:b/>
          <w:bCs/>
          <w:color w:val="000000" w:themeColor="text1"/>
          <w:sz w:val="24"/>
          <w:szCs w:val="24"/>
        </w:rPr>
      </w:pPr>
      <w:r w:rsidRPr="00485855">
        <w:rPr>
          <w:rFonts w:ascii="Times New Roman" w:eastAsia="Times New Roman" w:hAnsi="Times New Roman" w:cs="Times New Roman"/>
          <w:b/>
          <w:bCs/>
          <w:color w:val="000000" w:themeColor="text1"/>
          <w:sz w:val="24"/>
          <w:szCs w:val="24"/>
        </w:rPr>
        <w:t>Domeniul: Resurse financiare și materiale</w:t>
      </w:r>
    </w:p>
    <w:p w:rsidR="00485855" w:rsidRPr="00485855" w:rsidRDefault="00485855" w:rsidP="00485855">
      <w:pPr>
        <w:rPr>
          <w:rFonts w:ascii="Times New Roman" w:eastAsia="Times New Roman" w:hAnsi="Times New Roman" w:cs="Times New Roman"/>
          <w:b/>
          <w:bCs/>
          <w:i/>
          <w:color w:val="C00000"/>
          <w:sz w:val="24"/>
          <w:szCs w:val="24"/>
        </w:rPr>
      </w:pPr>
    </w:p>
    <w:tbl>
      <w:tblPr>
        <w:tblStyle w:val="GrilTabel"/>
        <w:tblW w:w="0" w:type="auto"/>
        <w:tblLook w:val="04A0" w:firstRow="1" w:lastRow="0" w:firstColumn="1" w:lastColumn="0" w:noHBand="0" w:noVBand="1"/>
      </w:tblPr>
      <w:tblGrid>
        <w:gridCol w:w="2071"/>
        <w:gridCol w:w="2066"/>
        <w:gridCol w:w="2079"/>
        <w:gridCol w:w="2067"/>
        <w:gridCol w:w="2070"/>
        <w:gridCol w:w="2072"/>
        <w:gridCol w:w="2071"/>
      </w:tblGrid>
      <w:tr w:rsidR="00485855" w:rsidRPr="00485855" w:rsidTr="002F3DFF">
        <w:tc>
          <w:tcPr>
            <w:tcW w:w="2071" w:type="dxa"/>
            <w:shd w:val="clear" w:color="auto" w:fill="76923C" w:themeFill="accent3" w:themeFillShade="BF"/>
          </w:tcPr>
          <w:p w:rsidR="00485855" w:rsidRPr="00485855" w:rsidRDefault="00485855" w:rsidP="00485855">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Obiective</w:t>
            </w:r>
          </w:p>
        </w:tc>
        <w:tc>
          <w:tcPr>
            <w:tcW w:w="2066" w:type="dxa"/>
            <w:shd w:val="clear" w:color="auto" w:fill="76923C" w:themeFill="accent3" w:themeFillShade="BF"/>
          </w:tcPr>
          <w:p w:rsidR="00485855" w:rsidRPr="00485855" w:rsidRDefault="00485855" w:rsidP="00485855">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Acțiuni</w:t>
            </w:r>
          </w:p>
        </w:tc>
        <w:tc>
          <w:tcPr>
            <w:tcW w:w="2079" w:type="dxa"/>
            <w:shd w:val="clear" w:color="auto" w:fill="76923C" w:themeFill="accent3" w:themeFillShade="BF"/>
          </w:tcPr>
          <w:p w:rsidR="00485855" w:rsidRPr="00485855" w:rsidRDefault="00485855" w:rsidP="00485855">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Responsabili</w:t>
            </w:r>
          </w:p>
        </w:tc>
        <w:tc>
          <w:tcPr>
            <w:tcW w:w="2067" w:type="dxa"/>
            <w:shd w:val="clear" w:color="auto" w:fill="76923C" w:themeFill="accent3" w:themeFillShade="BF"/>
          </w:tcPr>
          <w:p w:rsidR="00485855" w:rsidRPr="00485855" w:rsidRDefault="00485855" w:rsidP="00485855">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Resurse</w:t>
            </w:r>
          </w:p>
        </w:tc>
        <w:tc>
          <w:tcPr>
            <w:tcW w:w="2070" w:type="dxa"/>
            <w:shd w:val="clear" w:color="auto" w:fill="76923C" w:themeFill="accent3" w:themeFillShade="BF"/>
          </w:tcPr>
          <w:p w:rsidR="00485855" w:rsidRPr="00485855" w:rsidRDefault="00485855" w:rsidP="00485855">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Termene</w:t>
            </w:r>
          </w:p>
        </w:tc>
        <w:tc>
          <w:tcPr>
            <w:tcW w:w="2072" w:type="dxa"/>
            <w:shd w:val="clear" w:color="auto" w:fill="76923C" w:themeFill="accent3" w:themeFillShade="BF"/>
          </w:tcPr>
          <w:p w:rsidR="00485855" w:rsidRPr="00485855" w:rsidRDefault="00485855" w:rsidP="00485855">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Indicatori de realizare</w:t>
            </w:r>
          </w:p>
        </w:tc>
        <w:tc>
          <w:tcPr>
            <w:tcW w:w="2071" w:type="dxa"/>
            <w:shd w:val="clear" w:color="auto" w:fill="76923C" w:themeFill="accent3" w:themeFillShade="BF"/>
          </w:tcPr>
          <w:p w:rsidR="00485855" w:rsidRPr="00485855" w:rsidRDefault="00485855" w:rsidP="00485855">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Rezultate așteptate</w:t>
            </w:r>
          </w:p>
        </w:tc>
      </w:tr>
      <w:tr w:rsidR="00485855" w:rsidRPr="00485855" w:rsidTr="002F3DFF">
        <w:tc>
          <w:tcPr>
            <w:tcW w:w="2071"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Asigurarea condițiilor de siguranță în școală</w:t>
            </w:r>
          </w:p>
        </w:tc>
        <w:tc>
          <w:tcPr>
            <w:tcW w:w="2066"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Întreținerea și modernizarea sistemelor de securitate</w:t>
            </w:r>
          </w:p>
        </w:tc>
        <w:tc>
          <w:tcPr>
            <w:tcW w:w="2079"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Director, CA</w:t>
            </w:r>
          </w:p>
        </w:tc>
        <w:tc>
          <w:tcPr>
            <w:tcW w:w="2067"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Buget școlar</w:t>
            </w:r>
          </w:p>
        </w:tc>
        <w:tc>
          <w:tcPr>
            <w:tcW w:w="2070"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Anual</w:t>
            </w:r>
          </w:p>
        </w:tc>
        <w:tc>
          <w:tcPr>
            <w:tcW w:w="2072"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Sisteme funcționale</w:t>
            </w:r>
          </w:p>
        </w:tc>
        <w:tc>
          <w:tcPr>
            <w:tcW w:w="2071"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Mediu școlar sigur</w:t>
            </w:r>
          </w:p>
        </w:tc>
      </w:tr>
      <w:tr w:rsidR="00485855" w:rsidRPr="00485855" w:rsidTr="002F3DFF">
        <w:tc>
          <w:tcPr>
            <w:tcW w:w="2071"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Dotarea cu materiale de prevenție</w:t>
            </w:r>
          </w:p>
        </w:tc>
        <w:tc>
          <w:tcPr>
            <w:tcW w:w="2066"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Achiziția de materiale informative și educative</w:t>
            </w:r>
          </w:p>
        </w:tc>
        <w:tc>
          <w:tcPr>
            <w:tcW w:w="2079"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Director</w:t>
            </w:r>
          </w:p>
        </w:tc>
        <w:tc>
          <w:tcPr>
            <w:tcW w:w="2067"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Buget</w:t>
            </w:r>
          </w:p>
        </w:tc>
        <w:tc>
          <w:tcPr>
            <w:tcW w:w="2070"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Anual</w:t>
            </w:r>
          </w:p>
        </w:tc>
        <w:tc>
          <w:tcPr>
            <w:tcW w:w="2072"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Materiale achiziționate</w:t>
            </w:r>
          </w:p>
        </w:tc>
        <w:tc>
          <w:tcPr>
            <w:tcW w:w="2071"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Suport educațional adecvat</w:t>
            </w:r>
          </w:p>
        </w:tc>
      </w:tr>
      <w:tr w:rsidR="00485855" w:rsidRPr="00485855" w:rsidTr="002F3DFF">
        <w:tc>
          <w:tcPr>
            <w:tcW w:w="2071"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Asigurarea echipamentelor de prim-ajutor</w:t>
            </w:r>
          </w:p>
        </w:tc>
        <w:tc>
          <w:tcPr>
            <w:tcW w:w="2066"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Dotarea truselor de prim-ajutor</w:t>
            </w:r>
          </w:p>
        </w:tc>
        <w:tc>
          <w:tcPr>
            <w:tcW w:w="2079"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Director</w:t>
            </w:r>
          </w:p>
        </w:tc>
        <w:tc>
          <w:tcPr>
            <w:tcW w:w="2067"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Materiale medicale</w:t>
            </w:r>
          </w:p>
        </w:tc>
        <w:tc>
          <w:tcPr>
            <w:tcW w:w="2070"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Permanent</w:t>
            </w:r>
          </w:p>
        </w:tc>
        <w:tc>
          <w:tcPr>
            <w:tcW w:w="2072"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Truse complete</w:t>
            </w:r>
          </w:p>
        </w:tc>
        <w:tc>
          <w:tcPr>
            <w:tcW w:w="2071" w:type="dxa"/>
            <w:shd w:val="clear" w:color="auto" w:fill="D6E3BC" w:themeFill="accent3" w:themeFillTint="66"/>
            <w:vAlign w:val="center"/>
          </w:tcPr>
          <w:p w:rsidR="00485855" w:rsidRPr="00485855" w:rsidRDefault="00485855" w:rsidP="002F3DFF">
            <w:pPr>
              <w:rPr>
                <w:rFonts w:ascii="Times New Roman" w:hAnsi="Times New Roman" w:cs="Times New Roman"/>
                <w:sz w:val="24"/>
                <w:szCs w:val="24"/>
              </w:rPr>
            </w:pPr>
            <w:r w:rsidRPr="00485855">
              <w:rPr>
                <w:rFonts w:ascii="Times New Roman" w:hAnsi="Times New Roman" w:cs="Times New Roman"/>
                <w:sz w:val="24"/>
                <w:szCs w:val="24"/>
              </w:rPr>
              <w:t>Intervenție rapidă</w:t>
            </w:r>
          </w:p>
        </w:tc>
      </w:tr>
    </w:tbl>
    <w:p w:rsidR="000D67F8" w:rsidRDefault="000D67F8" w:rsidP="00C14737">
      <w:pPr>
        <w:rPr>
          <w:rFonts w:ascii="Times New Roman" w:eastAsia="Times New Roman" w:hAnsi="Times New Roman" w:cs="Times New Roman"/>
          <w:b/>
          <w:i/>
          <w:color w:val="C00000"/>
          <w:sz w:val="24"/>
          <w:szCs w:val="24"/>
          <w:lang w:val="ro-RO"/>
        </w:rPr>
      </w:pPr>
    </w:p>
    <w:p w:rsidR="004B3AF3" w:rsidRPr="004B3AF3" w:rsidRDefault="004B3AF3" w:rsidP="004B3AF3">
      <w:pPr>
        <w:rPr>
          <w:rFonts w:ascii="Times New Roman" w:eastAsia="Times New Roman" w:hAnsi="Times New Roman" w:cs="Times New Roman"/>
          <w:b/>
          <w:bCs/>
          <w:color w:val="000000" w:themeColor="text1"/>
          <w:sz w:val="24"/>
          <w:szCs w:val="24"/>
        </w:rPr>
      </w:pPr>
      <w:r w:rsidRPr="004B3AF3">
        <w:rPr>
          <w:rFonts w:ascii="Times New Roman" w:eastAsia="Times New Roman" w:hAnsi="Times New Roman" w:cs="Times New Roman"/>
          <w:b/>
          <w:bCs/>
          <w:color w:val="000000" w:themeColor="text1"/>
          <w:sz w:val="24"/>
          <w:szCs w:val="24"/>
        </w:rPr>
        <w:t>Domeniul: Relații sistemice și comunitare</w:t>
      </w:r>
    </w:p>
    <w:p w:rsidR="004B3AF3" w:rsidRPr="004B3AF3" w:rsidRDefault="004B3AF3" w:rsidP="004B3AF3">
      <w:pPr>
        <w:rPr>
          <w:rFonts w:ascii="Times New Roman" w:eastAsia="Times New Roman" w:hAnsi="Times New Roman" w:cs="Times New Roman"/>
          <w:b/>
          <w:color w:val="000000" w:themeColor="text1"/>
          <w:sz w:val="24"/>
          <w:szCs w:val="24"/>
          <w:lang w:val="ro-RO"/>
        </w:rPr>
      </w:pPr>
    </w:p>
    <w:tbl>
      <w:tblPr>
        <w:tblStyle w:val="GrilTabel"/>
        <w:tblW w:w="0" w:type="auto"/>
        <w:tblLook w:val="04A0" w:firstRow="1" w:lastRow="0" w:firstColumn="1" w:lastColumn="0" w:noHBand="0" w:noVBand="1"/>
      </w:tblPr>
      <w:tblGrid>
        <w:gridCol w:w="2071"/>
        <w:gridCol w:w="2066"/>
        <w:gridCol w:w="2079"/>
        <w:gridCol w:w="2067"/>
        <w:gridCol w:w="2070"/>
        <w:gridCol w:w="2072"/>
        <w:gridCol w:w="2071"/>
      </w:tblGrid>
      <w:tr w:rsidR="004B3AF3" w:rsidRPr="004B3AF3" w:rsidTr="002F3DFF">
        <w:tc>
          <w:tcPr>
            <w:tcW w:w="2071" w:type="dxa"/>
            <w:shd w:val="clear" w:color="auto" w:fill="76923C" w:themeFill="accent3" w:themeFillShade="BF"/>
          </w:tcPr>
          <w:p w:rsidR="004B3AF3" w:rsidRPr="004B3AF3" w:rsidRDefault="004B3AF3" w:rsidP="004B3AF3">
            <w:pPr>
              <w:spacing w:after="200" w:line="276" w:lineRule="auto"/>
              <w:jc w:val="center"/>
              <w:rPr>
                <w:rFonts w:ascii="Times New Roman" w:eastAsia="Times New Roman" w:hAnsi="Times New Roman" w:cs="Times New Roman"/>
                <w:b/>
                <w:bCs/>
                <w:color w:val="000000" w:themeColor="text1"/>
                <w:sz w:val="24"/>
                <w:szCs w:val="24"/>
              </w:rPr>
            </w:pPr>
            <w:r w:rsidRPr="004B3AF3">
              <w:rPr>
                <w:rFonts w:ascii="Times New Roman" w:eastAsia="Times New Roman" w:hAnsi="Times New Roman" w:cs="Times New Roman"/>
                <w:b/>
                <w:bCs/>
                <w:color w:val="000000" w:themeColor="text1"/>
                <w:sz w:val="24"/>
                <w:szCs w:val="24"/>
              </w:rPr>
              <w:t>Obiective</w:t>
            </w:r>
          </w:p>
        </w:tc>
        <w:tc>
          <w:tcPr>
            <w:tcW w:w="2066" w:type="dxa"/>
            <w:shd w:val="clear" w:color="auto" w:fill="76923C" w:themeFill="accent3" w:themeFillShade="BF"/>
          </w:tcPr>
          <w:p w:rsidR="004B3AF3" w:rsidRPr="004B3AF3" w:rsidRDefault="004B3AF3" w:rsidP="004B3AF3">
            <w:pPr>
              <w:spacing w:after="200" w:line="276" w:lineRule="auto"/>
              <w:jc w:val="center"/>
              <w:rPr>
                <w:rFonts w:ascii="Times New Roman" w:eastAsia="Times New Roman" w:hAnsi="Times New Roman" w:cs="Times New Roman"/>
                <w:b/>
                <w:bCs/>
                <w:color w:val="000000" w:themeColor="text1"/>
                <w:sz w:val="24"/>
                <w:szCs w:val="24"/>
              </w:rPr>
            </w:pPr>
            <w:r w:rsidRPr="004B3AF3">
              <w:rPr>
                <w:rFonts w:ascii="Times New Roman" w:eastAsia="Times New Roman" w:hAnsi="Times New Roman" w:cs="Times New Roman"/>
                <w:b/>
                <w:bCs/>
                <w:color w:val="000000" w:themeColor="text1"/>
                <w:sz w:val="24"/>
                <w:szCs w:val="24"/>
              </w:rPr>
              <w:t>Acțiuni</w:t>
            </w:r>
          </w:p>
        </w:tc>
        <w:tc>
          <w:tcPr>
            <w:tcW w:w="2079" w:type="dxa"/>
            <w:shd w:val="clear" w:color="auto" w:fill="76923C" w:themeFill="accent3" w:themeFillShade="BF"/>
          </w:tcPr>
          <w:p w:rsidR="004B3AF3" w:rsidRPr="004B3AF3" w:rsidRDefault="004B3AF3" w:rsidP="004B3AF3">
            <w:pPr>
              <w:spacing w:after="200" w:line="276" w:lineRule="auto"/>
              <w:jc w:val="center"/>
              <w:rPr>
                <w:rFonts w:ascii="Times New Roman" w:eastAsia="Times New Roman" w:hAnsi="Times New Roman" w:cs="Times New Roman"/>
                <w:b/>
                <w:bCs/>
                <w:color w:val="000000" w:themeColor="text1"/>
                <w:sz w:val="24"/>
                <w:szCs w:val="24"/>
              </w:rPr>
            </w:pPr>
            <w:r w:rsidRPr="004B3AF3">
              <w:rPr>
                <w:rFonts w:ascii="Times New Roman" w:eastAsia="Times New Roman" w:hAnsi="Times New Roman" w:cs="Times New Roman"/>
                <w:b/>
                <w:bCs/>
                <w:color w:val="000000" w:themeColor="text1"/>
                <w:sz w:val="24"/>
                <w:szCs w:val="24"/>
              </w:rPr>
              <w:t>Responsabili</w:t>
            </w:r>
          </w:p>
        </w:tc>
        <w:tc>
          <w:tcPr>
            <w:tcW w:w="2067" w:type="dxa"/>
            <w:shd w:val="clear" w:color="auto" w:fill="76923C" w:themeFill="accent3" w:themeFillShade="BF"/>
          </w:tcPr>
          <w:p w:rsidR="004B3AF3" w:rsidRPr="004B3AF3" w:rsidRDefault="004B3AF3" w:rsidP="004B3AF3">
            <w:pPr>
              <w:spacing w:after="200" w:line="276" w:lineRule="auto"/>
              <w:jc w:val="center"/>
              <w:rPr>
                <w:rFonts w:ascii="Times New Roman" w:eastAsia="Times New Roman" w:hAnsi="Times New Roman" w:cs="Times New Roman"/>
                <w:b/>
                <w:bCs/>
                <w:color w:val="000000" w:themeColor="text1"/>
                <w:sz w:val="24"/>
                <w:szCs w:val="24"/>
              </w:rPr>
            </w:pPr>
            <w:r w:rsidRPr="004B3AF3">
              <w:rPr>
                <w:rFonts w:ascii="Times New Roman" w:eastAsia="Times New Roman" w:hAnsi="Times New Roman" w:cs="Times New Roman"/>
                <w:b/>
                <w:bCs/>
                <w:color w:val="000000" w:themeColor="text1"/>
                <w:sz w:val="24"/>
                <w:szCs w:val="24"/>
              </w:rPr>
              <w:t>Resurse</w:t>
            </w:r>
          </w:p>
        </w:tc>
        <w:tc>
          <w:tcPr>
            <w:tcW w:w="2070" w:type="dxa"/>
            <w:shd w:val="clear" w:color="auto" w:fill="76923C" w:themeFill="accent3" w:themeFillShade="BF"/>
          </w:tcPr>
          <w:p w:rsidR="004B3AF3" w:rsidRPr="004B3AF3" w:rsidRDefault="004B3AF3" w:rsidP="004B3AF3">
            <w:pPr>
              <w:spacing w:after="200" w:line="276" w:lineRule="auto"/>
              <w:jc w:val="center"/>
              <w:rPr>
                <w:rFonts w:ascii="Times New Roman" w:eastAsia="Times New Roman" w:hAnsi="Times New Roman" w:cs="Times New Roman"/>
                <w:b/>
                <w:bCs/>
                <w:color w:val="000000" w:themeColor="text1"/>
                <w:sz w:val="24"/>
                <w:szCs w:val="24"/>
              </w:rPr>
            </w:pPr>
            <w:r w:rsidRPr="004B3AF3">
              <w:rPr>
                <w:rFonts w:ascii="Times New Roman" w:eastAsia="Times New Roman" w:hAnsi="Times New Roman" w:cs="Times New Roman"/>
                <w:b/>
                <w:bCs/>
                <w:color w:val="000000" w:themeColor="text1"/>
                <w:sz w:val="24"/>
                <w:szCs w:val="24"/>
              </w:rPr>
              <w:t>Termene</w:t>
            </w:r>
          </w:p>
        </w:tc>
        <w:tc>
          <w:tcPr>
            <w:tcW w:w="2072" w:type="dxa"/>
            <w:shd w:val="clear" w:color="auto" w:fill="76923C" w:themeFill="accent3" w:themeFillShade="BF"/>
          </w:tcPr>
          <w:p w:rsidR="004B3AF3" w:rsidRPr="004B3AF3" w:rsidRDefault="004B3AF3" w:rsidP="004B3AF3">
            <w:pPr>
              <w:spacing w:after="200" w:line="276" w:lineRule="auto"/>
              <w:jc w:val="center"/>
              <w:rPr>
                <w:rFonts w:ascii="Times New Roman" w:eastAsia="Times New Roman" w:hAnsi="Times New Roman" w:cs="Times New Roman"/>
                <w:b/>
                <w:bCs/>
                <w:color w:val="000000" w:themeColor="text1"/>
                <w:sz w:val="24"/>
                <w:szCs w:val="24"/>
              </w:rPr>
            </w:pPr>
            <w:r w:rsidRPr="004B3AF3">
              <w:rPr>
                <w:rFonts w:ascii="Times New Roman" w:eastAsia="Times New Roman" w:hAnsi="Times New Roman" w:cs="Times New Roman"/>
                <w:b/>
                <w:bCs/>
                <w:color w:val="000000" w:themeColor="text1"/>
                <w:sz w:val="24"/>
                <w:szCs w:val="24"/>
              </w:rPr>
              <w:t>Indicatori de realizare</w:t>
            </w:r>
          </w:p>
        </w:tc>
        <w:tc>
          <w:tcPr>
            <w:tcW w:w="2071" w:type="dxa"/>
            <w:shd w:val="clear" w:color="auto" w:fill="76923C" w:themeFill="accent3" w:themeFillShade="BF"/>
          </w:tcPr>
          <w:p w:rsidR="004B3AF3" w:rsidRPr="004B3AF3" w:rsidRDefault="004B3AF3" w:rsidP="004B3AF3">
            <w:pPr>
              <w:spacing w:after="200" w:line="276" w:lineRule="auto"/>
              <w:jc w:val="center"/>
              <w:rPr>
                <w:rFonts w:ascii="Times New Roman" w:eastAsia="Times New Roman" w:hAnsi="Times New Roman" w:cs="Times New Roman"/>
                <w:b/>
                <w:bCs/>
                <w:color w:val="000000" w:themeColor="text1"/>
                <w:sz w:val="24"/>
                <w:szCs w:val="24"/>
              </w:rPr>
            </w:pPr>
            <w:r w:rsidRPr="004B3AF3">
              <w:rPr>
                <w:rFonts w:ascii="Times New Roman" w:eastAsia="Times New Roman" w:hAnsi="Times New Roman" w:cs="Times New Roman"/>
                <w:b/>
                <w:bCs/>
                <w:color w:val="000000" w:themeColor="text1"/>
                <w:sz w:val="24"/>
                <w:szCs w:val="24"/>
              </w:rPr>
              <w:t>Rezultate așteptate</w:t>
            </w:r>
          </w:p>
        </w:tc>
      </w:tr>
      <w:tr w:rsidR="004B3AF3" w:rsidRPr="004B3AF3" w:rsidTr="002F3DFF">
        <w:tc>
          <w:tcPr>
            <w:tcW w:w="2071"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Implicarea părinților în prevenirea violenței</w:t>
            </w:r>
          </w:p>
        </w:tc>
        <w:tc>
          <w:tcPr>
            <w:tcW w:w="2066"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Organizarea de întâlniri și sesiuni informative</w:t>
            </w:r>
          </w:p>
        </w:tc>
        <w:tc>
          <w:tcPr>
            <w:tcW w:w="2079"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Director, diriginți</w:t>
            </w:r>
          </w:p>
        </w:tc>
        <w:tc>
          <w:tcPr>
            <w:tcW w:w="2067"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Spații, materiale</w:t>
            </w:r>
          </w:p>
        </w:tc>
        <w:tc>
          <w:tcPr>
            <w:tcW w:w="2070"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Anual</w:t>
            </w:r>
          </w:p>
        </w:tc>
        <w:tc>
          <w:tcPr>
            <w:tcW w:w="2072"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Min. 80% părinți implicați</w:t>
            </w:r>
          </w:p>
        </w:tc>
        <w:tc>
          <w:tcPr>
            <w:tcW w:w="2071"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Responsabilizare parentală</w:t>
            </w:r>
          </w:p>
        </w:tc>
      </w:tr>
      <w:tr w:rsidR="004B3AF3" w:rsidRPr="004B3AF3" w:rsidTr="002F3DFF">
        <w:tc>
          <w:tcPr>
            <w:tcW w:w="2071"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 xml:space="preserve">Colaborarea cu </w:t>
            </w:r>
            <w:r w:rsidRPr="004B3AF3">
              <w:rPr>
                <w:rFonts w:ascii="Times New Roman" w:hAnsi="Times New Roman" w:cs="Times New Roman"/>
                <w:sz w:val="24"/>
                <w:szCs w:val="24"/>
              </w:rPr>
              <w:lastRenderedPageBreak/>
              <w:t>instituții abilitate</w:t>
            </w:r>
          </w:p>
        </w:tc>
        <w:tc>
          <w:tcPr>
            <w:tcW w:w="2066"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lastRenderedPageBreak/>
              <w:t xml:space="preserve">Parteneriate cu </w:t>
            </w:r>
            <w:r w:rsidRPr="004B3AF3">
              <w:rPr>
                <w:rFonts w:ascii="Times New Roman" w:hAnsi="Times New Roman" w:cs="Times New Roman"/>
                <w:sz w:val="24"/>
                <w:szCs w:val="24"/>
              </w:rPr>
              <w:lastRenderedPageBreak/>
              <w:t>Poliția, ISU, DSP</w:t>
            </w:r>
          </w:p>
        </w:tc>
        <w:tc>
          <w:tcPr>
            <w:tcW w:w="2079"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lastRenderedPageBreak/>
              <w:t>Director</w:t>
            </w:r>
          </w:p>
        </w:tc>
        <w:tc>
          <w:tcPr>
            <w:tcW w:w="2067"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Protocoale</w:t>
            </w:r>
          </w:p>
        </w:tc>
        <w:tc>
          <w:tcPr>
            <w:tcW w:w="2070"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Anual</w:t>
            </w:r>
          </w:p>
        </w:tc>
        <w:tc>
          <w:tcPr>
            <w:tcW w:w="2072"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Parteneriate active</w:t>
            </w:r>
          </w:p>
        </w:tc>
        <w:tc>
          <w:tcPr>
            <w:tcW w:w="2071"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 xml:space="preserve">Intervenție </w:t>
            </w:r>
            <w:r w:rsidRPr="004B3AF3">
              <w:rPr>
                <w:rFonts w:ascii="Times New Roman" w:hAnsi="Times New Roman" w:cs="Times New Roman"/>
                <w:sz w:val="24"/>
                <w:szCs w:val="24"/>
              </w:rPr>
              <w:lastRenderedPageBreak/>
              <w:t>eficientă</w:t>
            </w:r>
          </w:p>
        </w:tc>
      </w:tr>
      <w:tr w:rsidR="004B3AF3" w:rsidRPr="004B3AF3" w:rsidTr="002F3DFF">
        <w:tc>
          <w:tcPr>
            <w:tcW w:w="2071"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lastRenderedPageBreak/>
              <w:t>Creșterea transparenței privind siguranța</w:t>
            </w:r>
          </w:p>
        </w:tc>
        <w:tc>
          <w:tcPr>
            <w:tcW w:w="2066"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Informarea comunității despre măsurile aplicate</w:t>
            </w:r>
          </w:p>
        </w:tc>
        <w:tc>
          <w:tcPr>
            <w:tcW w:w="2079"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Director</w:t>
            </w:r>
          </w:p>
        </w:tc>
        <w:tc>
          <w:tcPr>
            <w:tcW w:w="2067"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Site, afișaj</w:t>
            </w:r>
          </w:p>
        </w:tc>
        <w:tc>
          <w:tcPr>
            <w:tcW w:w="2070"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Permanent</w:t>
            </w:r>
          </w:p>
        </w:tc>
        <w:tc>
          <w:tcPr>
            <w:tcW w:w="2072"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Informări realizate</w:t>
            </w:r>
          </w:p>
        </w:tc>
        <w:tc>
          <w:tcPr>
            <w:tcW w:w="2071" w:type="dxa"/>
            <w:shd w:val="clear" w:color="auto" w:fill="D6E3BC" w:themeFill="accent3" w:themeFillTint="66"/>
          </w:tcPr>
          <w:p w:rsidR="004B3AF3" w:rsidRPr="004B3AF3" w:rsidRDefault="004B3AF3" w:rsidP="002F3DFF">
            <w:pPr>
              <w:rPr>
                <w:rFonts w:ascii="Times New Roman" w:hAnsi="Times New Roman" w:cs="Times New Roman"/>
                <w:sz w:val="24"/>
                <w:szCs w:val="24"/>
              </w:rPr>
            </w:pPr>
            <w:r w:rsidRPr="004B3AF3">
              <w:rPr>
                <w:rFonts w:ascii="Times New Roman" w:hAnsi="Times New Roman" w:cs="Times New Roman"/>
                <w:sz w:val="24"/>
                <w:szCs w:val="24"/>
              </w:rPr>
              <w:t>Creșterea încrederii comunității</w:t>
            </w:r>
          </w:p>
        </w:tc>
      </w:tr>
    </w:tbl>
    <w:p w:rsidR="000D67F8" w:rsidRDefault="000D67F8" w:rsidP="00C14737">
      <w:pPr>
        <w:rPr>
          <w:rFonts w:ascii="Times New Roman" w:eastAsia="Times New Roman" w:hAnsi="Times New Roman" w:cs="Times New Roman"/>
          <w:b/>
          <w:i/>
          <w:color w:val="C00000"/>
          <w:sz w:val="24"/>
          <w:szCs w:val="24"/>
          <w:lang w:val="ro-RO"/>
        </w:rPr>
      </w:pPr>
    </w:p>
    <w:p w:rsidR="000D67F8" w:rsidRDefault="005E1221" w:rsidP="00C14737">
      <w:pPr>
        <w:rPr>
          <w:rFonts w:ascii="Times New Roman" w:eastAsia="Times New Roman" w:hAnsi="Times New Roman" w:cs="Times New Roman"/>
          <w:b/>
          <w:i/>
          <w:color w:val="C00000"/>
          <w:sz w:val="24"/>
          <w:szCs w:val="24"/>
          <w:lang w:val="ro-RO"/>
        </w:rPr>
      </w:pPr>
      <w:r w:rsidRPr="005C0B69">
        <w:rPr>
          <w:rFonts w:ascii="Times New Roman" w:eastAsia="Times New Roman" w:hAnsi="Times New Roman" w:cs="Times New Roman"/>
          <w:b/>
          <w:sz w:val="24"/>
          <w:szCs w:val="24"/>
          <w:lang w:val="ro-RO"/>
        </w:rPr>
        <w:t>Ținta strategică nr. 4</w:t>
      </w:r>
      <w:r w:rsidRPr="005C0B69">
        <w:rPr>
          <w:rFonts w:ascii="Times New Roman" w:eastAsia="Times New Roman" w:hAnsi="Times New Roman" w:cs="Times New Roman"/>
          <w:b/>
          <w:i/>
          <w:sz w:val="24"/>
          <w:szCs w:val="24"/>
          <w:lang w:val="ro-RO"/>
        </w:rPr>
        <w:t xml:space="preserve"> </w:t>
      </w:r>
      <w:r w:rsidRPr="005E1221">
        <w:rPr>
          <w:rFonts w:ascii="Times New Roman" w:eastAsia="Times New Roman" w:hAnsi="Times New Roman" w:cs="Times New Roman"/>
          <w:color w:val="000000" w:themeColor="text1"/>
          <w:sz w:val="24"/>
          <w:szCs w:val="24"/>
          <w:lang w:val="ro-RO"/>
        </w:rPr>
        <w:t>Până la finalul anului școlar 2027–2028, unitatea de învățământ va reduce riscul de abandon școlar prin implementarea unor măsuri integrate de prevenire, monitorizare și sprijin educațional, social și emoțional pentru elevii aflați în situații de risc, prin promovarea sistematică a conceptelor de nonviolență și toleranță, concretizate în organizarea a minimum 6 activități educative anuale, monitorizarea individuală a 100% dintre elevii identificați cu risc, implicarea a cel puțin 80% dintre cadrele didactice și părinți în programe de sprijin și consiliere, precum și prin reducerea cu minimum 25% a numărului de cazuri de absenteism sever și abandon școlar față de anul școlar anterior</w:t>
      </w:r>
    </w:p>
    <w:p w:rsidR="005E1221" w:rsidRPr="005E1221" w:rsidRDefault="005E1221" w:rsidP="005E1221">
      <w:pPr>
        <w:rPr>
          <w:rFonts w:ascii="Times New Roman" w:eastAsia="Times New Roman" w:hAnsi="Times New Roman" w:cs="Times New Roman"/>
          <w:b/>
          <w:color w:val="000000" w:themeColor="text1"/>
          <w:sz w:val="24"/>
          <w:szCs w:val="24"/>
          <w:lang w:val="ro-RO"/>
        </w:rPr>
      </w:pPr>
      <w:r w:rsidRPr="005E1221">
        <w:rPr>
          <w:rFonts w:ascii="Times New Roman" w:eastAsia="Times New Roman" w:hAnsi="Times New Roman" w:cs="Times New Roman"/>
          <w:b/>
          <w:color w:val="000000" w:themeColor="text1"/>
          <w:sz w:val="24"/>
          <w:szCs w:val="24"/>
          <w:lang w:val="ro-RO"/>
        </w:rPr>
        <w:t>Argumente pentru alegerea țintei</w:t>
      </w:r>
    </w:p>
    <w:p w:rsidR="005E1221" w:rsidRPr="005E1221" w:rsidRDefault="005E1221" w:rsidP="005E1221">
      <w:pPr>
        <w:rPr>
          <w:rFonts w:ascii="Times New Roman" w:eastAsia="Times New Roman" w:hAnsi="Times New Roman" w:cs="Times New Roman"/>
          <w:color w:val="000000" w:themeColor="text1"/>
          <w:sz w:val="24"/>
          <w:szCs w:val="24"/>
          <w:lang w:val="ro-RO"/>
        </w:rPr>
      </w:pPr>
      <w:r w:rsidRPr="005E1221">
        <w:rPr>
          <w:rFonts w:ascii="Times New Roman" w:eastAsia="Times New Roman" w:hAnsi="Times New Roman" w:cs="Times New Roman"/>
          <w:color w:val="000000" w:themeColor="text1"/>
          <w:sz w:val="24"/>
          <w:szCs w:val="24"/>
          <w:lang w:val="ro-RO"/>
        </w:rPr>
        <w:t>Contextul socio-economic al comunității locale generează situații de vulnerabilitate care pot conduce la absenteism și risc de abandon școlar.</w:t>
      </w:r>
    </w:p>
    <w:p w:rsidR="005E1221" w:rsidRPr="005E1221" w:rsidRDefault="005E1221" w:rsidP="005E1221">
      <w:pPr>
        <w:rPr>
          <w:rFonts w:ascii="Times New Roman" w:eastAsia="Times New Roman" w:hAnsi="Times New Roman" w:cs="Times New Roman"/>
          <w:color w:val="000000" w:themeColor="text1"/>
          <w:sz w:val="24"/>
          <w:szCs w:val="24"/>
          <w:lang w:val="ro-RO"/>
        </w:rPr>
      </w:pPr>
      <w:r w:rsidRPr="005E1221">
        <w:rPr>
          <w:rFonts w:ascii="Times New Roman" w:eastAsia="Times New Roman" w:hAnsi="Times New Roman" w:cs="Times New Roman"/>
          <w:color w:val="000000" w:themeColor="text1"/>
          <w:sz w:val="24"/>
          <w:szCs w:val="24"/>
          <w:lang w:val="ro-RO"/>
        </w:rPr>
        <w:t>Prevenirea abandonului școlar necesită intervenții timpurii, coordonate și personalizate, realizate prin colaborarea școlii cu familia și comunitatea.</w:t>
      </w:r>
    </w:p>
    <w:p w:rsidR="000D67F8" w:rsidRPr="005E1221" w:rsidRDefault="005E1221" w:rsidP="005E1221">
      <w:pPr>
        <w:rPr>
          <w:rFonts w:ascii="Times New Roman" w:eastAsia="Times New Roman" w:hAnsi="Times New Roman" w:cs="Times New Roman"/>
          <w:color w:val="000000" w:themeColor="text1"/>
          <w:sz w:val="24"/>
          <w:szCs w:val="24"/>
          <w:lang w:val="ro-RO"/>
        </w:rPr>
      </w:pPr>
      <w:r w:rsidRPr="005E1221">
        <w:rPr>
          <w:rFonts w:ascii="Times New Roman" w:eastAsia="Times New Roman" w:hAnsi="Times New Roman" w:cs="Times New Roman"/>
          <w:color w:val="000000" w:themeColor="text1"/>
          <w:sz w:val="24"/>
          <w:szCs w:val="24"/>
          <w:lang w:val="ro-RO"/>
        </w:rPr>
        <w:t>Menținerea elevilor în sistemul educațional reprezintă o prioritate strategică pentru creșterea șanselor de integrare socială și profesională a acestora.</w:t>
      </w:r>
    </w:p>
    <w:p w:rsidR="005E1221" w:rsidRDefault="005E1221" w:rsidP="005E1221">
      <w:pPr>
        <w:spacing w:after="160" w:line="278" w:lineRule="auto"/>
        <w:rPr>
          <w:rFonts w:ascii="Times New Roman" w:eastAsia="Calibri" w:hAnsi="Times New Roman" w:cs="Times New Roman"/>
          <w:b/>
          <w:bCs/>
          <w:kern w:val="2"/>
          <w:sz w:val="24"/>
          <w:szCs w:val="24"/>
          <w14:ligatures w14:val="standardContextual"/>
        </w:rPr>
      </w:pPr>
      <w:r w:rsidRPr="001C4E86">
        <w:rPr>
          <w:rFonts w:ascii="Times New Roman" w:eastAsia="Calibri" w:hAnsi="Times New Roman" w:cs="Times New Roman"/>
          <w:b/>
          <w:bCs/>
          <w:kern w:val="2"/>
          <w:sz w:val="24"/>
          <w:szCs w:val="24"/>
          <w14:ligatures w14:val="standardContextual"/>
        </w:rPr>
        <w:t>Domeniul: Curriculum</w:t>
      </w:r>
    </w:p>
    <w:p w:rsidR="005E1221" w:rsidRDefault="005E1221" w:rsidP="005E1221">
      <w:pPr>
        <w:spacing w:after="160" w:line="278" w:lineRule="auto"/>
        <w:rPr>
          <w:rFonts w:ascii="Times New Roman" w:eastAsia="Calibri" w:hAnsi="Times New Roman" w:cs="Times New Roman"/>
          <w:b/>
          <w:bCs/>
          <w:kern w:val="2"/>
          <w:sz w:val="24"/>
          <w:szCs w:val="24"/>
          <w14:ligatures w14:val="standardContextual"/>
        </w:rPr>
      </w:pPr>
    </w:p>
    <w:tbl>
      <w:tblPr>
        <w:tblStyle w:val="GrilTabel"/>
        <w:tblW w:w="0" w:type="auto"/>
        <w:tblLook w:val="04A0" w:firstRow="1" w:lastRow="0" w:firstColumn="1" w:lastColumn="0" w:noHBand="0" w:noVBand="1"/>
      </w:tblPr>
      <w:tblGrid>
        <w:gridCol w:w="2072"/>
        <w:gridCol w:w="2066"/>
        <w:gridCol w:w="2079"/>
        <w:gridCol w:w="2067"/>
        <w:gridCol w:w="2069"/>
        <w:gridCol w:w="2072"/>
        <w:gridCol w:w="2071"/>
      </w:tblGrid>
      <w:tr w:rsidR="005E1221" w:rsidTr="002F3DFF">
        <w:tc>
          <w:tcPr>
            <w:tcW w:w="2072" w:type="dxa"/>
            <w:shd w:val="clear" w:color="auto" w:fill="76923C" w:themeFill="accent3" w:themeFillShade="BF"/>
          </w:tcPr>
          <w:p w:rsidR="005E1221" w:rsidRDefault="005E122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Obiective</w:t>
            </w:r>
          </w:p>
        </w:tc>
        <w:tc>
          <w:tcPr>
            <w:tcW w:w="2066" w:type="dxa"/>
            <w:shd w:val="clear" w:color="auto" w:fill="76923C" w:themeFill="accent3" w:themeFillShade="BF"/>
          </w:tcPr>
          <w:p w:rsidR="005E1221" w:rsidRDefault="005E122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Acțiuni</w:t>
            </w:r>
          </w:p>
        </w:tc>
        <w:tc>
          <w:tcPr>
            <w:tcW w:w="2079" w:type="dxa"/>
            <w:shd w:val="clear" w:color="auto" w:fill="76923C" w:themeFill="accent3" w:themeFillShade="BF"/>
          </w:tcPr>
          <w:p w:rsidR="005E1221" w:rsidRDefault="005E122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Responsabili</w:t>
            </w:r>
          </w:p>
        </w:tc>
        <w:tc>
          <w:tcPr>
            <w:tcW w:w="2067" w:type="dxa"/>
            <w:shd w:val="clear" w:color="auto" w:fill="76923C" w:themeFill="accent3" w:themeFillShade="BF"/>
          </w:tcPr>
          <w:p w:rsidR="005E1221" w:rsidRDefault="005E122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Resurse</w:t>
            </w:r>
          </w:p>
        </w:tc>
        <w:tc>
          <w:tcPr>
            <w:tcW w:w="2069" w:type="dxa"/>
            <w:shd w:val="clear" w:color="auto" w:fill="76923C" w:themeFill="accent3" w:themeFillShade="BF"/>
          </w:tcPr>
          <w:p w:rsidR="005E1221" w:rsidRDefault="005E122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Termene</w:t>
            </w:r>
          </w:p>
        </w:tc>
        <w:tc>
          <w:tcPr>
            <w:tcW w:w="2072" w:type="dxa"/>
            <w:shd w:val="clear" w:color="auto" w:fill="76923C" w:themeFill="accent3" w:themeFillShade="BF"/>
          </w:tcPr>
          <w:p w:rsidR="005E1221" w:rsidRDefault="005E122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Indicatori de realizare</w:t>
            </w:r>
          </w:p>
        </w:tc>
        <w:tc>
          <w:tcPr>
            <w:tcW w:w="2071" w:type="dxa"/>
            <w:shd w:val="clear" w:color="auto" w:fill="76923C" w:themeFill="accent3" w:themeFillShade="BF"/>
          </w:tcPr>
          <w:p w:rsidR="005E1221" w:rsidRDefault="005E122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Rezultate așteptate</w:t>
            </w:r>
          </w:p>
        </w:tc>
      </w:tr>
      <w:tr w:rsidR="005E1221" w:rsidTr="002F3DFF">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Prevenirea dificultăților de învățare</w:t>
            </w:r>
          </w:p>
        </w:tc>
        <w:tc>
          <w:tcPr>
            <w:tcW w:w="2066"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Organizarea de activități remediale și de sprijin educațional</w:t>
            </w:r>
          </w:p>
        </w:tc>
        <w:tc>
          <w:tcPr>
            <w:tcW w:w="207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Director, cadre didactice</w:t>
            </w:r>
          </w:p>
        </w:tc>
        <w:tc>
          <w:tcPr>
            <w:tcW w:w="2067"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Programe remediale</w:t>
            </w:r>
          </w:p>
        </w:tc>
        <w:tc>
          <w:tcPr>
            <w:tcW w:w="206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Anual</w:t>
            </w:r>
          </w:p>
        </w:tc>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Activități realizate</w:t>
            </w:r>
          </w:p>
        </w:tc>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Îmbunătățirea rezultatelor școlare</w:t>
            </w:r>
          </w:p>
        </w:tc>
      </w:tr>
      <w:tr w:rsidR="005E1221" w:rsidTr="002F3DFF">
        <w:tc>
          <w:tcPr>
            <w:tcW w:w="2072" w:type="dxa"/>
            <w:shd w:val="clear" w:color="auto" w:fill="D6E3BC" w:themeFill="accent3" w:themeFillTint="66"/>
            <w:vAlign w:val="center"/>
          </w:tcPr>
          <w:p w:rsid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Creșterea atractivității activităților școlare</w:t>
            </w:r>
          </w:p>
          <w:p w:rsidR="00B37DF9" w:rsidRDefault="00B37DF9" w:rsidP="002F3DFF">
            <w:pPr>
              <w:rPr>
                <w:rFonts w:ascii="Times New Roman" w:hAnsi="Times New Roman" w:cs="Times New Roman"/>
                <w:sz w:val="24"/>
                <w:szCs w:val="24"/>
              </w:rPr>
            </w:pPr>
          </w:p>
          <w:p w:rsidR="00B37DF9" w:rsidRPr="005E1221" w:rsidRDefault="00B37DF9" w:rsidP="002F3DFF">
            <w:pPr>
              <w:rPr>
                <w:rFonts w:ascii="Times New Roman" w:hAnsi="Times New Roman" w:cs="Times New Roman"/>
                <w:sz w:val="24"/>
                <w:szCs w:val="24"/>
              </w:rPr>
            </w:pPr>
          </w:p>
        </w:tc>
        <w:tc>
          <w:tcPr>
            <w:tcW w:w="2066"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Diversificarea activităților curriculare și extracurriculare</w:t>
            </w:r>
          </w:p>
        </w:tc>
        <w:tc>
          <w:tcPr>
            <w:tcW w:w="207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Cadre didactice</w:t>
            </w:r>
          </w:p>
        </w:tc>
        <w:tc>
          <w:tcPr>
            <w:tcW w:w="2067"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Materiale didactice</w:t>
            </w:r>
          </w:p>
        </w:tc>
        <w:tc>
          <w:tcPr>
            <w:tcW w:w="206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Anual</w:t>
            </w:r>
          </w:p>
        </w:tc>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Min. 6 activități educative</w:t>
            </w:r>
          </w:p>
        </w:tc>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Creșterea motivației elevilor</w:t>
            </w:r>
          </w:p>
        </w:tc>
      </w:tr>
      <w:tr w:rsidR="005E1221" w:rsidTr="002F3DFF">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lastRenderedPageBreak/>
              <w:t>Promovarea valorilor nonviolenței și toleranței</w:t>
            </w:r>
          </w:p>
        </w:tc>
        <w:tc>
          <w:tcPr>
            <w:tcW w:w="2066"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Integrarea tematicilor în activitățile educative</w:t>
            </w:r>
          </w:p>
        </w:tc>
        <w:tc>
          <w:tcPr>
            <w:tcW w:w="207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Cadre didactice</w:t>
            </w:r>
          </w:p>
        </w:tc>
        <w:tc>
          <w:tcPr>
            <w:tcW w:w="2067"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Resurse educaționale</w:t>
            </w:r>
          </w:p>
        </w:tc>
        <w:tc>
          <w:tcPr>
            <w:tcW w:w="206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Permanent</w:t>
            </w:r>
          </w:p>
        </w:tc>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Activități tematice</w:t>
            </w:r>
          </w:p>
        </w:tc>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Climat educațional pozitiv</w:t>
            </w:r>
          </w:p>
        </w:tc>
      </w:tr>
    </w:tbl>
    <w:p w:rsidR="005E1221" w:rsidRDefault="005E1221" w:rsidP="005E1221">
      <w:pPr>
        <w:spacing w:after="160" w:line="278" w:lineRule="auto"/>
        <w:rPr>
          <w:rFonts w:ascii="Times New Roman" w:eastAsia="Calibri" w:hAnsi="Times New Roman" w:cs="Times New Roman"/>
          <w:b/>
          <w:bCs/>
          <w:kern w:val="2"/>
          <w:sz w:val="24"/>
          <w:szCs w:val="24"/>
          <w14:ligatures w14:val="standardContextual"/>
        </w:rPr>
      </w:pPr>
      <w:r w:rsidRPr="001C4E86">
        <w:rPr>
          <w:rFonts w:ascii="Times New Roman" w:eastAsia="Calibri" w:hAnsi="Times New Roman" w:cs="Times New Roman"/>
          <w:b/>
          <w:bCs/>
          <w:kern w:val="2"/>
          <w:sz w:val="24"/>
          <w:szCs w:val="24"/>
          <w14:ligatures w14:val="standardContextual"/>
        </w:rPr>
        <w:t xml:space="preserve">Domeniul: </w:t>
      </w:r>
      <w:r>
        <w:rPr>
          <w:rFonts w:ascii="Times New Roman" w:eastAsia="Calibri" w:hAnsi="Times New Roman" w:cs="Times New Roman"/>
          <w:b/>
          <w:bCs/>
          <w:kern w:val="2"/>
          <w:sz w:val="24"/>
          <w:szCs w:val="24"/>
          <w14:ligatures w14:val="standardContextual"/>
        </w:rPr>
        <w:t>Resurse umane</w:t>
      </w:r>
    </w:p>
    <w:p w:rsidR="005E1221" w:rsidRDefault="005E1221" w:rsidP="005E1221">
      <w:pPr>
        <w:spacing w:after="160" w:line="278" w:lineRule="auto"/>
        <w:rPr>
          <w:rFonts w:ascii="Times New Roman" w:eastAsia="Calibri" w:hAnsi="Times New Roman" w:cs="Times New Roman"/>
          <w:b/>
          <w:bCs/>
          <w:kern w:val="2"/>
          <w:sz w:val="24"/>
          <w:szCs w:val="24"/>
          <w14:ligatures w14:val="standardContextual"/>
        </w:rPr>
      </w:pPr>
    </w:p>
    <w:tbl>
      <w:tblPr>
        <w:tblStyle w:val="GrilTabel"/>
        <w:tblW w:w="0" w:type="auto"/>
        <w:tblLook w:val="04A0" w:firstRow="1" w:lastRow="0" w:firstColumn="1" w:lastColumn="0" w:noHBand="0" w:noVBand="1"/>
      </w:tblPr>
      <w:tblGrid>
        <w:gridCol w:w="2072"/>
        <w:gridCol w:w="2066"/>
        <w:gridCol w:w="2079"/>
        <w:gridCol w:w="2067"/>
        <w:gridCol w:w="2069"/>
        <w:gridCol w:w="2072"/>
        <w:gridCol w:w="2071"/>
      </w:tblGrid>
      <w:tr w:rsidR="005E1221" w:rsidTr="002F3DFF">
        <w:tc>
          <w:tcPr>
            <w:tcW w:w="2072" w:type="dxa"/>
            <w:shd w:val="clear" w:color="auto" w:fill="76923C" w:themeFill="accent3" w:themeFillShade="BF"/>
          </w:tcPr>
          <w:p w:rsidR="005E1221" w:rsidRDefault="005E122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Obiective</w:t>
            </w:r>
          </w:p>
        </w:tc>
        <w:tc>
          <w:tcPr>
            <w:tcW w:w="2066" w:type="dxa"/>
            <w:shd w:val="clear" w:color="auto" w:fill="76923C" w:themeFill="accent3" w:themeFillShade="BF"/>
          </w:tcPr>
          <w:p w:rsidR="005E1221" w:rsidRDefault="005E122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Acțiuni</w:t>
            </w:r>
          </w:p>
        </w:tc>
        <w:tc>
          <w:tcPr>
            <w:tcW w:w="2079" w:type="dxa"/>
            <w:shd w:val="clear" w:color="auto" w:fill="76923C" w:themeFill="accent3" w:themeFillShade="BF"/>
          </w:tcPr>
          <w:p w:rsidR="005E1221" w:rsidRDefault="005E122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Responsabili</w:t>
            </w:r>
          </w:p>
        </w:tc>
        <w:tc>
          <w:tcPr>
            <w:tcW w:w="2067" w:type="dxa"/>
            <w:shd w:val="clear" w:color="auto" w:fill="76923C" w:themeFill="accent3" w:themeFillShade="BF"/>
          </w:tcPr>
          <w:p w:rsidR="005E1221" w:rsidRDefault="005E122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Resurse</w:t>
            </w:r>
          </w:p>
        </w:tc>
        <w:tc>
          <w:tcPr>
            <w:tcW w:w="2069" w:type="dxa"/>
            <w:shd w:val="clear" w:color="auto" w:fill="76923C" w:themeFill="accent3" w:themeFillShade="BF"/>
          </w:tcPr>
          <w:p w:rsidR="005E1221" w:rsidRDefault="005E122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Termene</w:t>
            </w:r>
          </w:p>
        </w:tc>
        <w:tc>
          <w:tcPr>
            <w:tcW w:w="2072" w:type="dxa"/>
            <w:shd w:val="clear" w:color="auto" w:fill="76923C" w:themeFill="accent3" w:themeFillShade="BF"/>
          </w:tcPr>
          <w:p w:rsidR="005E1221" w:rsidRDefault="005E122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Indicatori de realizare</w:t>
            </w:r>
          </w:p>
        </w:tc>
        <w:tc>
          <w:tcPr>
            <w:tcW w:w="2071" w:type="dxa"/>
            <w:shd w:val="clear" w:color="auto" w:fill="76923C" w:themeFill="accent3" w:themeFillShade="BF"/>
          </w:tcPr>
          <w:p w:rsidR="005E1221" w:rsidRDefault="005E122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Rezultate așteptate</w:t>
            </w:r>
          </w:p>
        </w:tc>
      </w:tr>
      <w:tr w:rsidR="005E1221" w:rsidTr="002F3DFF">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Identificarea elevilor aflați în risc</w:t>
            </w:r>
          </w:p>
        </w:tc>
        <w:tc>
          <w:tcPr>
            <w:tcW w:w="2066"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Monitorizarea sistematică a elevilor cu absenteism</w:t>
            </w:r>
          </w:p>
        </w:tc>
        <w:tc>
          <w:tcPr>
            <w:tcW w:w="207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Director, diriginți</w:t>
            </w:r>
          </w:p>
        </w:tc>
        <w:tc>
          <w:tcPr>
            <w:tcW w:w="2067"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Documente școlare</w:t>
            </w:r>
          </w:p>
        </w:tc>
        <w:tc>
          <w:tcPr>
            <w:tcW w:w="206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Permanent</w:t>
            </w:r>
          </w:p>
        </w:tc>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100% elevi monitorizați</w:t>
            </w:r>
          </w:p>
        </w:tc>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Intervenție timpurie</w:t>
            </w:r>
          </w:p>
        </w:tc>
      </w:tr>
      <w:tr w:rsidR="005E1221" w:rsidTr="002F3DFF">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Sprijinirea elevilor vulnerabili</w:t>
            </w:r>
          </w:p>
        </w:tc>
        <w:tc>
          <w:tcPr>
            <w:tcW w:w="2066"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Consiliere educațională, socială și emoțională</w:t>
            </w:r>
          </w:p>
        </w:tc>
        <w:tc>
          <w:tcPr>
            <w:tcW w:w="207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Consilier școlar, diriginți</w:t>
            </w:r>
          </w:p>
        </w:tc>
        <w:tc>
          <w:tcPr>
            <w:tcW w:w="2067"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Cabinet consiliere</w:t>
            </w:r>
          </w:p>
        </w:tc>
        <w:tc>
          <w:tcPr>
            <w:tcW w:w="206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Permanent</w:t>
            </w:r>
          </w:p>
        </w:tc>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Elevi consiliați</w:t>
            </w:r>
          </w:p>
        </w:tc>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Creșterea adaptării școlare</w:t>
            </w:r>
          </w:p>
        </w:tc>
      </w:tr>
      <w:tr w:rsidR="005E1221" w:rsidTr="002F3DFF">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Implicarea personalului în prevenție</w:t>
            </w:r>
          </w:p>
        </w:tc>
        <w:tc>
          <w:tcPr>
            <w:tcW w:w="2066"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Participarea cadrelor didactice la programe de sprijin</w:t>
            </w:r>
          </w:p>
        </w:tc>
        <w:tc>
          <w:tcPr>
            <w:tcW w:w="207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Director</w:t>
            </w:r>
          </w:p>
        </w:tc>
        <w:tc>
          <w:tcPr>
            <w:tcW w:w="2067"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Resurse umane</w:t>
            </w:r>
          </w:p>
        </w:tc>
        <w:tc>
          <w:tcPr>
            <w:tcW w:w="206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Anual</w:t>
            </w:r>
          </w:p>
        </w:tc>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Min. 80% cadre implicate</w:t>
            </w:r>
          </w:p>
        </w:tc>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Responsabilizare profesională</w:t>
            </w:r>
          </w:p>
        </w:tc>
      </w:tr>
    </w:tbl>
    <w:p w:rsidR="000D67F8" w:rsidRDefault="000D67F8" w:rsidP="00C14737">
      <w:pPr>
        <w:rPr>
          <w:rFonts w:ascii="Times New Roman" w:eastAsia="Times New Roman" w:hAnsi="Times New Roman" w:cs="Times New Roman"/>
          <w:b/>
          <w:i/>
          <w:color w:val="C00000"/>
          <w:sz w:val="24"/>
          <w:szCs w:val="24"/>
          <w:lang w:val="ro-RO"/>
        </w:rPr>
      </w:pPr>
    </w:p>
    <w:p w:rsidR="005E1221" w:rsidRPr="00B37DF9" w:rsidRDefault="005E1221" w:rsidP="005E1221">
      <w:pPr>
        <w:rPr>
          <w:rFonts w:ascii="Times New Roman" w:eastAsia="Times New Roman" w:hAnsi="Times New Roman" w:cs="Times New Roman"/>
          <w:b/>
          <w:bCs/>
          <w:color w:val="000000" w:themeColor="text1"/>
          <w:sz w:val="24"/>
          <w:szCs w:val="24"/>
        </w:rPr>
      </w:pPr>
      <w:r w:rsidRPr="00485855">
        <w:rPr>
          <w:rFonts w:ascii="Times New Roman" w:eastAsia="Times New Roman" w:hAnsi="Times New Roman" w:cs="Times New Roman"/>
          <w:b/>
          <w:bCs/>
          <w:color w:val="000000" w:themeColor="text1"/>
          <w:sz w:val="24"/>
          <w:szCs w:val="24"/>
        </w:rPr>
        <w:t>Domeniul: Resurse financiare și materiale</w:t>
      </w:r>
    </w:p>
    <w:tbl>
      <w:tblPr>
        <w:tblStyle w:val="GrilTabel"/>
        <w:tblW w:w="0" w:type="auto"/>
        <w:tblLook w:val="04A0" w:firstRow="1" w:lastRow="0" w:firstColumn="1" w:lastColumn="0" w:noHBand="0" w:noVBand="1"/>
      </w:tblPr>
      <w:tblGrid>
        <w:gridCol w:w="2071"/>
        <w:gridCol w:w="2066"/>
        <w:gridCol w:w="2079"/>
        <w:gridCol w:w="2067"/>
        <w:gridCol w:w="2070"/>
        <w:gridCol w:w="2072"/>
        <w:gridCol w:w="2071"/>
      </w:tblGrid>
      <w:tr w:rsidR="005E1221" w:rsidRPr="00485855" w:rsidTr="002F3DFF">
        <w:tc>
          <w:tcPr>
            <w:tcW w:w="2071" w:type="dxa"/>
            <w:shd w:val="clear" w:color="auto" w:fill="76923C" w:themeFill="accent3" w:themeFillShade="BF"/>
          </w:tcPr>
          <w:p w:rsidR="005E1221" w:rsidRPr="00485855" w:rsidRDefault="005E1221"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Obiective</w:t>
            </w:r>
          </w:p>
        </w:tc>
        <w:tc>
          <w:tcPr>
            <w:tcW w:w="2066" w:type="dxa"/>
            <w:shd w:val="clear" w:color="auto" w:fill="76923C" w:themeFill="accent3" w:themeFillShade="BF"/>
          </w:tcPr>
          <w:p w:rsidR="005E1221" w:rsidRPr="00485855" w:rsidRDefault="005E1221"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Acțiuni</w:t>
            </w:r>
          </w:p>
        </w:tc>
        <w:tc>
          <w:tcPr>
            <w:tcW w:w="2079" w:type="dxa"/>
            <w:shd w:val="clear" w:color="auto" w:fill="76923C" w:themeFill="accent3" w:themeFillShade="BF"/>
          </w:tcPr>
          <w:p w:rsidR="005E1221" w:rsidRPr="00485855" w:rsidRDefault="005E1221"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Responsabili</w:t>
            </w:r>
          </w:p>
        </w:tc>
        <w:tc>
          <w:tcPr>
            <w:tcW w:w="2067" w:type="dxa"/>
            <w:shd w:val="clear" w:color="auto" w:fill="76923C" w:themeFill="accent3" w:themeFillShade="BF"/>
          </w:tcPr>
          <w:p w:rsidR="005E1221" w:rsidRPr="00485855" w:rsidRDefault="005E1221"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Resurse</w:t>
            </w:r>
          </w:p>
        </w:tc>
        <w:tc>
          <w:tcPr>
            <w:tcW w:w="2070" w:type="dxa"/>
            <w:shd w:val="clear" w:color="auto" w:fill="76923C" w:themeFill="accent3" w:themeFillShade="BF"/>
          </w:tcPr>
          <w:p w:rsidR="005E1221" w:rsidRPr="00485855" w:rsidRDefault="005E1221"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Termene</w:t>
            </w:r>
          </w:p>
        </w:tc>
        <w:tc>
          <w:tcPr>
            <w:tcW w:w="2072" w:type="dxa"/>
            <w:shd w:val="clear" w:color="auto" w:fill="76923C" w:themeFill="accent3" w:themeFillShade="BF"/>
          </w:tcPr>
          <w:p w:rsidR="005E1221" w:rsidRPr="00485855" w:rsidRDefault="005E1221"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Indicatori de realizare</w:t>
            </w:r>
          </w:p>
        </w:tc>
        <w:tc>
          <w:tcPr>
            <w:tcW w:w="2071" w:type="dxa"/>
            <w:shd w:val="clear" w:color="auto" w:fill="76923C" w:themeFill="accent3" w:themeFillShade="BF"/>
          </w:tcPr>
          <w:p w:rsidR="005E1221" w:rsidRPr="00485855" w:rsidRDefault="005E1221"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Rezultate așteptate</w:t>
            </w:r>
          </w:p>
        </w:tc>
      </w:tr>
      <w:tr w:rsidR="005E1221" w:rsidRPr="00485855" w:rsidTr="002F3DFF">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Asigurarea suportului material pentru elevii vulnerabili</w:t>
            </w:r>
          </w:p>
        </w:tc>
        <w:tc>
          <w:tcPr>
            <w:tcW w:w="2066"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Acordarea de burse, rechizite, sprijin material</w:t>
            </w:r>
          </w:p>
        </w:tc>
        <w:tc>
          <w:tcPr>
            <w:tcW w:w="207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Director, CA</w:t>
            </w:r>
          </w:p>
        </w:tc>
        <w:tc>
          <w:tcPr>
            <w:tcW w:w="2067"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Buget, sponsorizări</w:t>
            </w:r>
          </w:p>
        </w:tc>
        <w:tc>
          <w:tcPr>
            <w:tcW w:w="2070"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Anual</w:t>
            </w:r>
          </w:p>
        </w:tc>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Sprijin acordat</w:t>
            </w:r>
          </w:p>
        </w:tc>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Reducerea absenteismului</w:t>
            </w:r>
          </w:p>
        </w:tc>
      </w:tr>
      <w:tr w:rsidR="005E1221" w:rsidRPr="00485855" w:rsidTr="002F3DFF">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Atragerea de finanțări externe</w:t>
            </w:r>
          </w:p>
        </w:tc>
        <w:tc>
          <w:tcPr>
            <w:tcW w:w="2066"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 xml:space="preserve">Accesarea programelor de </w:t>
            </w:r>
            <w:r w:rsidRPr="005E1221">
              <w:rPr>
                <w:rFonts w:ascii="Times New Roman" w:hAnsi="Times New Roman" w:cs="Times New Roman"/>
                <w:sz w:val="24"/>
                <w:szCs w:val="24"/>
              </w:rPr>
              <w:lastRenderedPageBreak/>
              <w:t>finanțare educațională</w:t>
            </w:r>
          </w:p>
        </w:tc>
        <w:tc>
          <w:tcPr>
            <w:tcW w:w="207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lastRenderedPageBreak/>
              <w:t>Director</w:t>
            </w:r>
          </w:p>
        </w:tc>
        <w:tc>
          <w:tcPr>
            <w:tcW w:w="2067"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Proiecte</w:t>
            </w:r>
          </w:p>
        </w:tc>
        <w:tc>
          <w:tcPr>
            <w:tcW w:w="2070"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Periodic</w:t>
            </w:r>
          </w:p>
        </w:tc>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Fonduri obținute</w:t>
            </w:r>
          </w:p>
        </w:tc>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Susținerea programelor</w:t>
            </w:r>
          </w:p>
        </w:tc>
      </w:tr>
      <w:tr w:rsidR="005E1221" w:rsidRPr="00485855" w:rsidTr="002F3DFF">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lastRenderedPageBreak/>
              <w:t>Susținerea activităților educative</w:t>
            </w:r>
          </w:p>
        </w:tc>
        <w:tc>
          <w:tcPr>
            <w:tcW w:w="2066"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Asigurarea resurselor pentru activități extracurriculare</w:t>
            </w:r>
          </w:p>
        </w:tc>
        <w:tc>
          <w:tcPr>
            <w:tcW w:w="207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Director</w:t>
            </w:r>
          </w:p>
        </w:tc>
        <w:tc>
          <w:tcPr>
            <w:tcW w:w="2067"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Buget</w:t>
            </w:r>
          </w:p>
        </w:tc>
        <w:tc>
          <w:tcPr>
            <w:tcW w:w="2070"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Anual</w:t>
            </w:r>
          </w:p>
        </w:tc>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Resurse alocate</w:t>
            </w:r>
          </w:p>
        </w:tc>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Activități sustenabile</w:t>
            </w:r>
          </w:p>
        </w:tc>
      </w:tr>
    </w:tbl>
    <w:p w:rsidR="000D67F8" w:rsidRDefault="000D67F8" w:rsidP="00C14737">
      <w:pPr>
        <w:rPr>
          <w:rFonts w:ascii="Times New Roman" w:eastAsia="Times New Roman" w:hAnsi="Times New Roman" w:cs="Times New Roman"/>
          <w:b/>
          <w:i/>
          <w:color w:val="C00000"/>
          <w:sz w:val="24"/>
          <w:szCs w:val="24"/>
          <w:lang w:val="ro-RO"/>
        </w:rPr>
      </w:pPr>
    </w:p>
    <w:p w:rsidR="005E1221" w:rsidRPr="005E1221" w:rsidRDefault="005E1221" w:rsidP="005E1221">
      <w:pPr>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Domeniul: Relații sistemice și comunitare</w:t>
      </w:r>
    </w:p>
    <w:p w:rsidR="005E1221" w:rsidRPr="005E1221" w:rsidRDefault="005E1221" w:rsidP="005E1221">
      <w:pPr>
        <w:rPr>
          <w:rFonts w:ascii="Times New Roman" w:eastAsia="Times New Roman" w:hAnsi="Times New Roman" w:cs="Times New Roman"/>
          <w:b/>
          <w:color w:val="000000" w:themeColor="text1"/>
          <w:sz w:val="24"/>
          <w:szCs w:val="24"/>
          <w:lang w:val="ro-RO"/>
        </w:rPr>
      </w:pPr>
    </w:p>
    <w:tbl>
      <w:tblPr>
        <w:tblStyle w:val="GrilTabel"/>
        <w:tblW w:w="0" w:type="auto"/>
        <w:tblLook w:val="04A0" w:firstRow="1" w:lastRow="0" w:firstColumn="1" w:lastColumn="0" w:noHBand="0" w:noVBand="1"/>
      </w:tblPr>
      <w:tblGrid>
        <w:gridCol w:w="2071"/>
        <w:gridCol w:w="2066"/>
        <w:gridCol w:w="2079"/>
        <w:gridCol w:w="2067"/>
        <w:gridCol w:w="2070"/>
        <w:gridCol w:w="2072"/>
        <w:gridCol w:w="2071"/>
      </w:tblGrid>
      <w:tr w:rsidR="005E1221" w:rsidRPr="005E1221" w:rsidTr="002F3DFF">
        <w:tc>
          <w:tcPr>
            <w:tcW w:w="2071" w:type="dxa"/>
            <w:shd w:val="clear" w:color="auto" w:fill="76923C" w:themeFill="accent3" w:themeFillShade="BF"/>
          </w:tcPr>
          <w:p w:rsidR="005E1221" w:rsidRPr="005E1221" w:rsidRDefault="005E1221" w:rsidP="005E1221">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Obiective</w:t>
            </w:r>
          </w:p>
        </w:tc>
        <w:tc>
          <w:tcPr>
            <w:tcW w:w="2066" w:type="dxa"/>
            <w:shd w:val="clear" w:color="auto" w:fill="76923C" w:themeFill="accent3" w:themeFillShade="BF"/>
          </w:tcPr>
          <w:p w:rsidR="005E1221" w:rsidRPr="005E1221" w:rsidRDefault="005E1221" w:rsidP="005E1221">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Acțiuni</w:t>
            </w:r>
          </w:p>
        </w:tc>
        <w:tc>
          <w:tcPr>
            <w:tcW w:w="2079" w:type="dxa"/>
            <w:shd w:val="clear" w:color="auto" w:fill="76923C" w:themeFill="accent3" w:themeFillShade="BF"/>
          </w:tcPr>
          <w:p w:rsidR="005E1221" w:rsidRPr="005E1221" w:rsidRDefault="005E1221" w:rsidP="005E1221">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Responsabili</w:t>
            </w:r>
          </w:p>
        </w:tc>
        <w:tc>
          <w:tcPr>
            <w:tcW w:w="2067" w:type="dxa"/>
            <w:shd w:val="clear" w:color="auto" w:fill="76923C" w:themeFill="accent3" w:themeFillShade="BF"/>
          </w:tcPr>
          <w:p w:rsidR="005E1221" w:rsidRPr="005E1221" w:rsidRDefault="005E1221" w:rsidP="005E1221">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Resurse</w:t>
            </w:r>
          </w:p>
        </w:tc>
        <w:tc>
          <w:tcPr>
            <w:tcW w:w="2070" w:type="dxa"/>
            <w:shd w:val="clear" w:color="auto" w:fill="76923C" w:themeFill="accent3" w:themeFillShade="BF"/>
          </w:tcPr>
          <w:p w:rsidR="005E1221" w:rsidRPr="005E1221" w:rsidRDefault="005E1221" w:rsidP="005E1221">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Termene</w:t>
            </w:r>
          </w:p>
        </w:tc>
        <w:tc>
          <w:tcPr>
            <w:tcW w:w="2072" w:type="dxa"/>
            <w:shd w:val="clear" w:color="auto" w:fill="76923C" w:themeFill="accent3" w:themeFillShade="BF"/>
          </w:tcPr>
          <w:p w:rsidR="005E1221" w:rsidRPr="005E1221" w:rsidRDefault="005E1221" w:rsidP="005E1221">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Indicatori de realizare</w:t>
            </w:r>
          </w:p>
        </w:tc>
        <w:tc>
          <w:tcPr>
            <w:tcW w:w="2071" w:type="dxa"/>
            <w:shd w:val="clear" w:color="auto" w:fill="76923C" w:themeFill="accent3" w:themeFillShade="BF"/>
          </w:tcPr>
          <w:p w:rsidR="005E1221" w:rsidRPr="005E1221" w:rsidRDefault="005E1221" w:rsidP="005E1221">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Rezultate așteptate</w:t>
            </w:r>
          </w:p>
        </w:tc>
      </w:tr>
      <w:tr w:rsidR="005E1221" w:rsidRPr="005E1221" w:rsidTr="002F3DFF">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Consolidarea colaborării școală–familie</w:t>
            </w:r>
          </w:p>
        </w:tc>
        <w:tc>
          <w:tcPr>
            <w:tcW w:w="2066"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Încheierea contractelor educaționale</w:t>
            </w:r>
          </w:p>
        </w:tc>
        <w:tc>
          <w:tcPr>
            <w:tcW w:w="207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Director, diriginți</w:t>
            </w:r>
          </w:p>
        </w:tc>
        <w:tc>
          <w:tcPr>
            <w:tcW w:w="2067"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Documente</w:t>
            </w:r>
          </w:p>
        </w:tc>
        <w:tc>
          <w:tcPr>
            <w:tcW w:w="2070"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Anual</w:t>
            </w:r>
          </w:p>
        </w:tc>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Contracte semnate</w:t>
            </w:r>
          </w:p>
        </w:tc>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Implicare parentală crescută</w:t>
            </w:r>
          </w:p>
        </w:tc>
      </w:tr>
      <w:tr w:rsidR="005E1221" w:rsidRPr="005E1221" w:rsidTr="002F3DFF">
        <w:tc>
          <w:tcPr>
            <w:tcW w:w="2071" w:type="dxa"/>
            <w:shd w:val="clear" w:color="auto" w:fill="D6E3BC" w:themeFill="accent3" w:themeFillTint="66"/>
            <w:vAlign w:val="center"/>
          </w:tcPr>
          <w:p w:rsidR="005E1221" w:rsidRPr="005E1221" w:rsidRDefault="005E1221" w:rsidP="005E1221">
            <w:pPr>
              <w:rPr>
                <w:rFonts w:ascii="Times New Roman" w:hAnsi="Times New Roman" w:cs="Times New Roman"/>
                <w:sz w:val="24"/>
                <w:szCs w:val="24"/>
              </w:rPr>
            </w:pPr>
            <w:r w:rsidRPr="005E1221">
              <w:rPr>
                <w:rFonts w:ascii="Times New Roman" w:hAnsi="Times New Roman" w:cs="Times New Roman"/>
                <w:sz w:val="24"/>
                <w:szCs w:val="24"/>
              </w:rPr>
              <w:t>Colaborarea</w:t>
            </w:r>
            <w:r>
              <w:rPr>
                <w:rFonts w:ascii="Times New Roman" w:hAnsi="Times New Roman" w:cs="Times New Roman"/>
                <w:sz w:val="24"/>
                <w:szCs w:val="24"/>
              </w:rPr>
              <w:t xml:space="preserve"> cu instituții, Fundația F.A.R.A și alte ONG-uri </w:t>
            </w:r>
          </w:p>
        </w:tc>
        <w:tc>
          <w:tcPr>
            <w:tcW w:w="2066"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Parteneriate pentru sprijin educațional și social</w:t>
            </w:r>
          </w:p>
        </w:tc>
        <w:tc>
          <w:tcPr>
            <w:tcW w:w="207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Director</w:t>
            </w:r>
          </w:p>
        </w:tc>
        <w:tc>
          <w:tcPr>
            <w:tcW w:w="2067"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Protocoale</w:t>
            </w:r>
          </w:p>
        </w:tc>
        <w:tc>
          <w:tcPr>
            <w:tcW w:w="2070"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Anual</w:t>
            </w:r>
          </w:p>
        </w:tc>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Parteneriate active</w:t>
            </w:r>
          </w:p>
        </w:tc>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Suport comunitar</w:t>
            </w:r>
          </w:p>
        </w:tc>
      </w:tr>
      <w:tr w:rsidR="005E1221" w:rsidRPr="005E1221" w:rsidTr="002F3DFF">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Creșterea responsabilității comunitare</w:t>
            </w:r>
          </w:p>
        </w:tc>
        <w:tc>
          <w:tcPr>
            <w:tcW w:w="2066"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Campanii de informare privind abandonul școlar</w:t>
            </w:r>
          </w:p>
        </w:tc>
        <w:tc>
          <w:tcPr>
            <w:tcW w:w="2079"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Director</w:t>
            </w:r>
          </w:p>
        </w:tc>
        <w:tc>
          <w:tcPr>
            <w:tcW w:w="2067"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Materiale informative</w:t>
            </w:r>
          </w:p>
        </w:tc>
        <w:tc>
          <w:tcPr>
            <w:tcW w:w="2070"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Anual</w:t>
            </w:r>
          </w:p>
        </w:tc>
        <w:tc>
          <w:tcPr>
            <w:tcW w:w="2072"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Campanii realizate</w:t>
            </w:r>
          </w:p>
        </w:tc>
        <w:tc>
          <w:tcPr>
            <w:tcW w:w="2071" w:type="dxa"/>
            <w:shd w:val="clear" w:color="auto" w:fill="D6E3BC" w:themeFill="accent3" w:themeFillTint="66"/>
            <w:vAlign w:val="center"/>
          </w:tcPr>
          <w:p w:rsidR="005E1221" w:rsidRPr="005E1221" w:rsidRDefault="005E1221" w:rsidP="002F3DFF">
            <w:pPr>
              <w:rPr>
                <w:rFonts w:ascii="Times New Roman" w:hAnsi="Times New Roman" w:cs="Times New Roman"/>
                <w:sz w:val="24"/>
                <w:szCs w:val="24"/>
              </w:rPr>
            </w:pPr>
            <w:r w:rsidRPr="005E1221">
              <w:rPr>
                <w:rFonts w:ascii="Times New Roman" w:hAnsi="Times New Roman" w:cs="Times New Roman"/>
                <w:sz w:val="24"/>
                <w:szCs w:val="24"/>
              </w:rPr>
              <w:t>Conștientizarea riscurilor</w:t>
            </w:r>
          </w:p>
        </w:tc>
      </w:tr>
    </w:tbl>
    <w:p w:rsidR="000D67F8" w:rsidRDefault="000D67F8" w:rsidP="00C14737">
      <w:pPr>
        <w:rPr>
          <w:rFonts w:ascii="Times New Roman" w:eastAsia="Times New Roman" w:hAnsi="Times New Roman" w:cs="Times New Roman"/>
          <w:b/>
          <w:i/>
          <w:color w:val="C00000"/>
          <w:sz w:val="24"/>
          <w:szCs w:val="24"/>
          <w:lang w:val="ro-RO"/>
        </w:rPr>
      </w:pPr>
    </w:p>
    <w:p w:rsidR="000D67F8" w:rsidRDefault="000D67F8" w:rsidP="00C14737">
      <w:pPr>
        <w:rPr>
          <w:rFonts w:ascii="Times New Roman" w:eastAsia="Times New Roman" w:hAnsi="Times New Roman" w:cs="Times New Roman"/>
          <w:b/>
          <w:i/>
          <w:color w:val="C00000"/>
          <w:sz w:val="24"/>
          <w:szCs w:val="24"/>
          <w:lang w:val="ro-RO"/>
        </w:rPr>
      </w:pPr>
    </w:p>
    <w:p w:rsidR="009D54D4" w:rsidRPr="005C0B69" w:rsidRDefault="009D54D4" w:rsidP="009D54D4">
      <w:pPr>
        <w:pStyle w:val="Default"/>
        <w:jc w:val="both"/>
        <w:rPr>
          <w:b/>
          <w:bCs/>
          <w:iCs/>
          <w:noProof/>
          <w:color w:val="000000" w:themeColor="text1"/>
        </w:rPr>
      </w:pPr>
      <w:r w:rsidRPr="005C0B69">
        <w:rPr>
          <w:b/>
          <w:bCs/>
          <w:color w:val="auto"/>
        </w:rPr>
        <w:t>Ținta strategică nr. 5</w:t>
      </w:r>
      <w:r w:rsidRPr="005C0B69">
        <w:rPr>
          <w:bCs/>
          <w:color w:val="auto"/>
        </w:rPr>
        <w:t xml:space="preserve"> </w:t>
      </w:r>
      <w:r w:rsidRPr="005C0B69">
        <w:rPr>
          <w:color w:val="000000" w:themeColor="text1"/>
        </w:rPr>
        <w:t>Sprijinirea integrării și progresului școlar al  elevilor cu C.E.S. de către cadrele didactice, consilierul școlar și profesorul itinerant prin consiliere individuală și de grup, colaborare cu cadrele didactice și părinții, aplicarea a minimum 5 programe/activități de suport emoțional și educațional, astfel încât cel puțin 80% dintre elevii vizați să își îmbunătățească competențele socio-emoționale și să înregistreze progres școlar individual, evidențiat în rapoartele de monitorizare</w:t>
      </w:r>
    </w:p>
    <w:p w:rsidR="009D54D4" w:rsidRPr="001C4E86" w:rsidRDefault="009D54D4" w:rsidP="009D54D4">
      <w:pPr>
        <w:spacing w:after="0" w:line="240" w:lineRule="auto"/>
        <w:jc w:val="both"/>
        <w:rPr>
          <w:rFonts w:ascii="Times New Roman" w:eastAsia="Times New Roman" w:hAnsi="Times New Roman" w:cs="Times New Roman"/>
          <w:bCs/>
          <w:color w:val="000000" w:themeColor="text1"/>
          <w:sz w:val="28"/>
          <w:szCs w:val="28"/>
          <w:lang w:val="ro-RO" w:eastAsia="ro-RO"/>
        </w:rPr>
      </w:pPr>
    </w:p>
    <w:p w:rsidR="009D54D4" w:rsidRPr="009D54D4" w:rsidRDefault="009D54D4" w:rsidP="009D54D4">
      <w:pPr>
        <w:rPr>
          <w:rFonts w:ascii="Times New Roman" w:eastAsia="Times New Roman" w:hAnsi="Times New Roman" w:cs="Times New Roman"/>
          <w:b/>
          <w:color w:val="000000" w:themeColor="text1"/>
          <w:sz w:val="24"/>
          <w:szCs w:val="24"/>
          <w:lang w:val="ro-RO"/>
        </w:rPr>
      </w:pPr>
      <w:r w:rsidRPr="009D54D4">
        <w:rPr>
          <w:rFonts w:ascii="Times New Roman" w:eastAsia="Times New Roman" w:hAnsi="Times New Roman" w:cs="Times New Roman"/>
          <w:b/>
          <w:color w:val="000000" w:themeColor="text1"/>
          <w:sz w:val="24"/>
          <w:szCs w:val="24"/>
          <w:lang w:val="ro-RO"/>
        </w:rPr>
        <w:t>Argumente pentru alegerea țintei</w:t>
      </w:r>
    </w:p>
    <w:p w:rsidR="009D54D4" w:rsidRPr="009D54D4" w:rsidRDefault="009D54D4" w:rsidP="009D54D4">
      <w:pPr>
        <w:rPr>
          <w:rFonts w:ascii="Times New Roman" w:eastAsia="Times New Roman" w:hAnsi="Times New Roman" w:cs="Times New Roman"/>
          <w:color w:val="000000" w:themeColor="text1"/>
          <w:sz w:val="24"/>
          <w:szCs w:val="24"/>
          <w:lang w:val="ro-RO"/>
        </w:rPr>
      </w:pPr>
      <w:r w:rsidRPr="009D54D4">
        <w:rPr>
          <w:rFonts w:ascii="Times New Roman" w:eastAsia="Times New Roman" w:hAnsi="Times New Roman" w:cs="Times New Roman"/>
          <w:color w:val="000000" w:themeColor="text1"/>
          <w:sz w:val="24"/>
          <w:szCs w:val="24"/>
          <w:lang w:val="ro-RO"/>
        </w:rPr>
        <w:lastRenderedPageBreak/>
        <w:t>Asigurarea egalității de șanse în educație impune adoptarea unor măsuri specifice de sprijin pentru elevii cu cerințe educaționale speciale.</w:t>
      </w:r>
    </w:p>
    <w:p w:rsidR="009D54D4" w:rsidRPr="009D54D4" w:rsidRDefault="009D54D4" w:rsidP="009D54D4">
      <w:pPr>
        <w:rPr>
          <w:rFonts w:ascii="Times New Roman" w:eastAsia="Times New Roman" w:hAnsi="Times New Roman" w:cs="Times New Roman"/>
          <w:color w:val="000000" w:themeColor="text1"/>
          <w:sz w:val="24"/>
          <w:szCs w:val="24"/>
          <w:lang w:val="ro-RO"/>
        </w:rPr>
      </w:pPr>
      <w:r w:rsidRPr="009D54D4">
        <w:rPr>
          <w:rFonts w:ascii="Times New Roman" w:eastAsia="Times New Roman" w:hAnsi="Times New Roman" w:cs="Times New Roman"/>
          <w:color w:val="000000" w:themeColor="text1"/>
          <w:sz w:val="24"/>
          <w:szCs w:val="24"/>
          <w:lang w:val="ro-RO"/>
        </w:rPr>
        <w:t>Integrarea eficientă a elevilor cu C.E.S. contribuie la dezvoltarea unui climat educațional incluziv, bazat pe respect și acceptare.</w:t>
      </w:r>
    </w:p>
    <w:p w:rsidR="000D67F8" w:rsidRPr="009D54D4" w:rsidRDefault="009D54D4" w:rsidP="009D54D4">
      <w:pPr>
        <w:rPr>
          <w:rFonts w:ascii="Times New Roman" w:eastAsia="Times New Roman" w:hAnsi="Times New Roman" w:cs="Times New Roman"/>
          <w:color w:val="000000" w:themeColor="text1"/>
          <w:sz w:val="24"/>
          <w:szCs w:val="24"/>
          <w:lang w:val="ro-RO"/>
        </w:rPr>
      </w:pPr>
      <w:r w:rsidRPr="009D54D4">
        <w:rPr>
          <w:rFonts w:ascii="Times New Roman" w:eastAsia="Times New Roman" w:hAnsi="Times New Roman" w:cs="Times New Roman"/>
          <w:color w:val="000000" w:themeColor="text1"/>
          <w:sz w:val="24"/>
          <w:szCs w:val="24"/>
          <w:lang w:val="ro-RO"/>
        </w:rPr>
        <w:t>Intervenția timpurie și colaborarea dintre școală, familie și specialiști sunt esențiale pentru progresul școlar și socio-emoțional al elevilor cu C.E.S.</w:t>
      </w:r>
    </w:p>
    <w:p w:rsidR="000D67F8" w:rsidRDefault="000D67F8" w:rsidP="00C14737">
      <w:pPr>
        <w:rPr>
          <w:rFonts w:ascii="Times New Roman" w:eastAsia="Times New Roman" w:hAnsi="Times New Roman" w:cs="Times New Roman"/>
          <w:b/>
          <w:i/>
          <w:color w:val="C00000"/>
          <w:sz w:val="24"/>
          <w:szCs w:val="24"/>
          <w:lang w:val="ro-RO"/>
        </w:rPr>
      </w:pPr>
    </w:p>
    <w:p w:rsidR="009D54D4" w:rsidRDefault="009D54D4" w:rsidP="009D54D4">
      <w:pPr>
        <w:spacing w:after="160" w:line="278" w:lineRule="auto"/>
        <w:rPr>
          <w:rFonts w:ascii="Times New Roman" w:eastAsia="Calibri" w:hAnsi="Times New Roman" w:cs="Times New Roman"/>
          <w:b/>
          <w:bCs/>
          <w:kern w:val="2"/>
          <w:sz w:val="24"/>
          <w:szCs w:val="24"/>
          <w14:ligatures w14:val="standardContextual"/>
        </w:rPr>
      </w:pPr>
      <w:r w:rsidRPr="001C4E86">
        <w:rPr>
          <w:rFonts w:ascii="Times New Roman" w:eastAsia="Calibri" w:hAnsi="Times New Roman" w:cs="Times New Roman"/>
          <w:b/>
          <w:bCs/>
          <w:kern w:val="2"/>
          <w:sz w:val="24"/>
          <w:szCs w:val="24"/>
          <w14:ligatures w14:val="standardContextual"/>
        </w:rPr>
        <w:t>Domeniul: Curriculum</w:t>
      </w:r>
    </w:p>
    <w:p w:rsidR="009D54D4" w:rsidRDefault="009D54D4" w:rsidP="009D54D4">
      <w:pPr>
        <w:spacing w:after="160" w:line="278" w:lineRule="auto"/>
        <w:rPr>
          <w:rFonts w:ascii="Times New Roman" w:eastAsia="Calibri" w:hAnsi="Times New Roman" w:cs="Times New Roman"/>
          <w:b/>
          <w:bCs/>
          <w:kern w:val="2"/>
          <w:sz w:val="24"/>
          <w:szCs w:val="24"/>
          <w14:ligatures w14:val="standardContextual"/>
        </w:rPr>
      </w:pPr>
    </w:p>
    <w:tbl>
      <w:tblPr>
        <w:tblStyle w:val="GrilTabel"/>
        <w:tblW w:w="0" w:type="auto"/>
        <w:tblLook w:val="04A0" w:firstRow="1" w:lastRow="0" w:firstColumn="1" w:lastColumn="0" w:noHBand="0" w:noVBand="1"/>
      </w:tblPr>
      <w:tblGrid>
        <w:gridCol w:w="2072"/>
        <w:gridCol w:w="2066"/>
        <w:gridCol w:w="2079"/>
        <w:gridCol w:w="2067"/>
        <w:gridCol w:w="2069"/>
        <w:gridCol w:w="2072"/>
        <w:gridCol w:w="2071"/>
      </w:tblGrid>
      <w:tr w:rsidR="009D54D4" w:rsidTr="002F3DFF">
        <w:tc>
          <w:tcPr>
            <w:tcW w:w="2072" w:type="dxa"/>
            <w:shd w:val="clear" w:color="auto" w:fill="76923C" w:themeFill="accent3" w:themeFillShade="BF"/>
          </w:tcPr>
          <w:p w:rsidR="009D54D4" w:rsidRDefault="009D54D4"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Obiective</w:t>
            </w:r>
          </w:p>
        </w:tc>
        <w:tc>
          <w:tcPr>
            <w:tcW w:w="2066" w:type="dxa"/>
            <w:shd w:val="clear" w:color="auto" w:fill="76923C" w:themeFill="accent3" w:themeFillShade="BF"/>
          </w:tcPr>
          <w:p w:rsidR="009D54D4" w:rsidRDefault="009D54D4"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Acțiuni</w:t>
            </w:r>
          </w:p>
        </w:tc>
        <w:tc>
          <w:tcPr>
            <w:tcW w:w="2079" w:type="dxa"/>
            <w:shd w:val="clear" w:color="auto" w:fill="76923C" w:themeFill="accent3" w:themeFillShade="BF"/>
          </w:tcPr>
          <w:p w:rsidR="009D54D4" w:rsidRDefault="009D54D4"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Responsabili</w:t>
            </w:r>
          </w:p>
        </w:tc>
        <w:tc>
          <w:tcPr>
            <w:tcW w:w="2067" w:type="dxa"/>
            <w:shd w:val="clear" w:color="auto" w:fill="76923C" w:themeFill="accent3" w:themeFillShade="BF"/>
          </w:tcPr>
          <w:p w:rsidR="009D54D4" w:rsidRDefault="009D54D4"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Resurse</w:t>
            </w:r>
          </w:p>
        </w:tc>
        <w:tc>
          <w:tcPr>
            <w:tcW w:w="2069" w:type="dxa"/>
            <w:shd w:val="clear" w:color="auto" w:fill="76923C" w:themeFill="accent3" w:themeFillShade="BF"/>
          </w:tcPr>
          <w:p w:rsidR="009D54D4" w:rsidRDefault="009D54D4"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Termene</w:t>
            </w:r>
          </w:p>
        </w:tc>
        <w:tc>
          <w:tcPr>
            <w:tcW w:w="2072" w:type="dxa"/>
            <w:shd w:val="clear" w:color="auto" w:fill="76923C" w:themeFill="accent3" w:themeFillShade="BF"/>
          </w:tcPr>
          <w:p w:rsidR="009D54D4" w:rsidRDefault="009D54D4"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Indicatori de realizare</w:t>
            </w:r>
          </w:p>
        </w:tc>
        <w:tc>
          <w:tcPr>
            <w:tcW w:w="2071" w:type="dxa"/>
            <w:shd w:val="clear" w:color="auto" w:fill="76923C" w:themeFill="accent3" w:themeFillShade="BF"/>
          </w:tcPr>
          <w:p w:rsidR="009D54D4" w:rsidRDefault="009D54D4"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Rezultate așteptate</w:t>
            </w:r>
          </w:p>
        </w:tc>
      </w:tr>
      <w:tr w:rsidR="009D54D4" w:rsidTr="002F3DFF">
        <w:tc>
          <w:tcPr>
            <w:tcW w:w="2072"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Adaptarea procesului educațional la nevoile elevilor cu C.E.S.</w:t>
            </w:r>
          </w:p>
        </w:tc>
        <w:tc>
          <w:tcPr>
            <w:tcW w:w="2066"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Elaborarea și aplicarea planurilor educaționale individualizate (PEI)</w:t>
            </w:r>
          </w:p>
        </w:tc>
        <w:tc>
          <w:tcPr>
            <w:tcW w:w="2079"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Cadre didactice, profesor itinerant</w:t>
            </w:r>
          </w:p>
        </w:tc>
        <w:tc>
          <w:tcPr>
            <w:tcW w:w="2067"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Programe personalizate</w:t>
            </w:r>
          </w:p>
        </w:tc>
        <w:tc>
          <w:tcPr>
            <w:tcW w:w="2069"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Permanent</w:t>
            </w:r>
          </w:p>
        </w:tc>
        <w:tc>
          <w:tcPr>
            <w:tcW w:w="2072"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PEI-uri realizate</w:t>
            </w:r>
          </w:p>
        </w:tc>
        <w:tc>
          <w:tcPr>
            <w:tcW w:w="2071"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Învățare adaptată</w:t>
            </w:r>
          </w:p>
        </w:tc>
      </w:tr>
      <w:tr w:rsidR="009D54D4" w:rsidTr="002F3DFF">
        <w:tc>
          <w:tcPr>
            <w:tcW w:w="2072"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Facilitarea progresului școlar</w:t>
            </w:r>
          </w:p>
        </w:tc>
        <w:tc>
          <w:tcPr>
            <w:tcW w:w="2066"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Adaptarea conținuturilor și metodelor de predare–învățare</w:t>
            </w:r>
          </w:p>
        </w:tc>
        <w:tc>
          <w:tcPr>
            <w:tcW w:w="2079"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Cadre didactice</w:t>
            </w:r>
          </w:p>
        </w:tc>
        <w:tc>
          <w:tcPr>
            <w:tcW w:w="2067"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Materiale diferențiate</w:t>
            </w:r>
          </w:p>
        </w:tc>
        <w:tc>
          <w:tcPr>
            <w:tcW w:w="2069"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Permanent</w:t>
            </w:r>
          </w:p>
        </w:tc>
        <w:tc>
          <w:tcPr>
            <w:tcW w:w="2072"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Activități adaptate</w:t>
            </w:r>
          </w:p>
        </w:tc>
        <w:tc>
          <w:tcPr>
            <w:tcW w:w="2071"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Progres școlar individual</w:t>
            </w:r>
          </w:p>
        </w:tc>
      </w:tr>
      <w:tr w:rsidR="009D54D4" w:rsidTr="002F3DFF">
        <w:tc>
          <w:tcPr>
            <w:tcW w:w="2072"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Dezvoltarea competențelor socio-emoționale</w:t>
            </w:r>
          </w:p>
        </w:tc>
        <w:tc>
          <w:tcPr>
            <w:tcW w:w="2066"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Activități de educație emoțională</w:t>
            </w:r>
          </w:p>
        </w:tc>
        <w:tc>
          <w:tcPr>
            <w:tcW w:w="2079"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Cadre didactice, consilier școlar</w:t>
            </w:r>
          </w:p>
        </w:tc>
        <w:tc>
          <w:tcPr>
            <w:tcW w:w="2067"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Fișe, jocuri educative</w:t>
            </w:r>
          </w:p>
        </w:tc>
        <w:tc>
          <w:tcPr>
            <w:tcW w:w="2069"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Anual</w:t>
            </w:r>
          </w:p>
        </w:tc>
        <w:tc>
          <w:tcPr>
            <w:tcW w:w="2072"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Activități realizate</w:t>
            </w:r>
          </w:p>
        </w:tc>
        <w:tc>
          <w:tcPr>
            <w:tcW w:w="2071" w:type="dxa"/>
            <w:shd w:val="clear" w:color="auto" w:fill="D6E3BC" w:themeFill="accent3" w:themeFillTint="66"/>
            <w:vAlign w:val="center"/>
          </w:tcPr>
          <w:p w:rsidR="009D54D4" w:rsidRPr="009D54D4" w:rsidRDefault="009D54D4" w:rsidP="002F3DFF">
            <w:pPr>
              <w:rPr>
                <w:rFonts w:ascii="Times New Roman" w:hAnsi="Times New Roman" w:cs="Times New Roman"/>
                <w:sz w:val="24"/>
                <w:szCs w:val="24"/>
              </w:rPr>
            </w:pPr>
            <w:r w:rsidRPr="009D54D4">
              <w:rPr>
                <w:rFonts w:ascii="Times New Roman" w:hAnsi="Times New Roman" w:cs="Times New Roman"/>
                <w:sz w:val="24"/>
                <w:szCs w:val="24"/>
              </w:rPr>
              <w:t>Integrare socio-emoțională</w:t>
            </w:r>
          </w:p>
        </w:tc>
      </w:tr>
    </w:tbl>
    <w:p w:rsidR="000D67F8" w:rsidRDefault="000D67F8" w:rsidP="00C14737">
      <w:pPr>
        <w:rPr>
          <w:rFonts w:ascii="Times New Roman" w:eastAsia="Times New Roman" w:hAnsi="Times New Roman" w:cs="Times New Roman"/>
          <w:b/>
          <w:i/>
          <w:color w:val="C00000"/>
          <w:sz w:val="24"/>
          <w:szCs w:val="24"/>
          <w:lang w:val="ro-RO"/>
        </w:rPr>
      </w:pPr>
    </w:p>
    <w:p w:rsidR="00C33244" w:rsidRDefault="00C33244" w:rsidP="00C33244">
      <w:pPr>
        <w:spacing w:after="160" w:line="278" w:lineRule="auto"/>
        <w:rPr>
          <w:rFonts w:ascii="Times New Roman" w:eastAsia="Calibri" w:hAnsi="Times New Roman" w:cs="Times New Roman"/>
          <w:b/>
          <w:bCs/>
          <w:kern w:val="2"/>
          <w:sz w:val="24"/>
          <w:szCs w:val="24"/>
          <w14:ligatures w14:val="standardContextual"/>
        </w:rPr>
      </w:pPr>
      <w:r w:rsidRPr="001C4E86">
        <w:rPr>
          <w:rFonts w:ascii="Times New Roman" w:eastAsia="Calibri" w:hAnsi="Times New Roman" w:cs="Times New Roman"/>
          <w:b/>
          <w:bCs/>
          <w:kern w:val="2"/>
          <w:sz w:val="24"/>
          <w:szCs w:val="24"/>
          <w14:ligatures w14:val="standardContextual"/>
        </w:rPr>
        <w:t xml:space="preserve">Domeniul: </w:t>
      </w:r>
      <w:r>
        <w:rPr>
          <w:rFonts w:ascii="Times New Roman" w:eastAsia="Calibri" w:hAnsi="Times New Roman" w:cs="Times New Roman"/>
          <w:b/>
          <w:bCs/>
          <w:kern w:val="2"/>
          <w:sz w:val="24"/>
          <w:szCs w:val="24"/>
          <w14:ligatures w14:val="standardContextual"/>
        </w:rPr>
        <w:t>Resurse umane</w:t>
      </w:r>
    </w:p>
    <w:p w:rsidR="00C33244" w:rsidRDefault="00C33244" w:rsidP="00C33244">
      <w:pPr>
        <w:spacing w:after="160" w:line="278" w:lineRule="auto"/>
        <w:rPr>
          <w:rFonts w:ascii="Times New Roman" w:eastAsia="Calibri" w:hAnsi="Times New Roman" w:cs="Times New Roman"/>
          <w:b/>
          <w:bCs/>
          <w:kern w:val="2"/>
          <w:sz w:val="24"/>
          <w:szCs w:val="24"/>
          <w14:ligatures w14:val="standardContextual"/>
        </w:rPr>
      </w:pPr>
    </w:p>
    <w:tbl>
      <w:tblPr>
        <w:tblStyle w:val="GrilTabel"/>
        <w:tblW w:w="0" w:type="auto"/>
        <w:tblLook w:val="04A0" w:firstRow="1" w:lastRow="0" w:firstColumn="1" w:lastColumn="0" w:noHBand="0" w:noVBand="1"/>
      </w:tblPr>
      <w:tblGrid>
        <w:gridCol w:w="2072"/>
        <w:gridCol w:w="2066"/>
        <w:gridCol w:w="2079"/>
        <w:gridCol w:w="2067"/>
        <w:gridCol w:w="2069"/>
        <w:gridCol w:w="2072"/>
        <w:gridCol w:w="2071"/>
      </w:tblGrid>
      <w:tr w:rsidR="00C33244" w:rsidTr="002F3DFF">
        <w:tc>
          <w:tcPr>
            <w:tcW w:w="2072" w:type="dxa"/>
            <w:shd w:val="clear" w:color="auto" w:fill="76923C" w:themeFill="accent3" w:themeFillShade="BF"/>
          </w:tcPr>
          <w:p w:rsidR="00C33244" w:rsidRDefault="00C33244"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Obiective</w:t>
            </w:r>
          </w:p>
        </w:tc>
        <w:tc>
          <w:tcPr>
            <w:tcW w:w="2066" w:type="dxa"/>
            <w:shd w:val="clear" w:color="auto" w:fill="76923C" w:themeFill="accent3" w:themeFillShade="BF"/>
          </w:tcPr>
          <w:p w:rsidR="00C33244" w:rsidRDefault="00C33244"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Acțiuni</w:t>
            </w:r>
          </w:p>
        </w:tc>
        <w:tc>
          <w:tcPr>
            <w:tcW w:w="2079" w:type="dxa"/>
            <w:shd w:val="clear" w:color="auto" w:fill="76923C" w:themeFill="accent3" w:themeFillShade="BF"/>
          </w:tcPr>
          <w:p w:rsidR="00C33244" w:rsidRDefault="00C33244"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Responsabili</w:t>
            </w:r>
          </w:p>
        </w:tc>
        <w:tc>
          <w:tcPr>
            <w:tcW w:w="2067" w:type="dxa"/>
            <w:shd w:val="clear" w:color="auto" w:fill="76923C" w:themeFill="accent3" w:themeFillShade="BF"/>
          </w:tcPr>
          <w:p w:rsidR="00C33244" w:rsidRDefault="00C33244"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Resurse</w:t>
            </w:r>
          </w:p>
        </w:tc>
        <w:tc>
          <w:tcPr>
            <w:tcW w:w="2069" w:type="dxa"/>
            <w:shd w:val="clear" w:color="auto" w:fill="76923C" w:themeFill="accent3" w:themeFillShade="BF"/>
          </w:tcPr>
          <w:p w:rsidR="00C33244" w:rsidRDefault="00C33244"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Termene</w:t>
            </w:r>
          </w:p>
        </w:tc>
        <w:tc>
          <w:tcPr>
            <w:tcW w:w="2072" w:type="dxa"/>
            <w:shd w:val="clear" w:color="auto" w:fill="76923C" w:themeFill="accent3" w:themeFillShade="BF"/>
          </w:tcPr>
          <w:p w:rsidR="00C33244" w:rsidRDefault="00C33244"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Indicatori de realizare</w:t>
            </w:r>
          </w:p>
        </w:tc>
        <w:tc>
          <w:tcPr>
            <w:tcW w:w="2071" w:type="dxa"/>
            <w:shd w:val="clear" w:color="auto" w:fill="76923C" w:themeFill="accent3" w:themeFillShade="BF"/>
          </w:tcPr>
          <w:p w:rsidR="00C33244" w:rsidRDefault="00C33244"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Rezultate așteptate</w:t>
            </w:r>
          </w:p>
        </w:tc>
      </w:tr>
      <w:tr w:rsidR="00C33244" w:rsidTr="002F3DFF">
        <w:tc>
          <w:tcPr>
            <w:tcW w:w="2072"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lastRenderedPageBreak/>
              <w:t>Asigurarea suportului specializat</w:t>
            </w:r>
          </w:p>
        </w:tc>
        <w:tc>
          <w:tcPr>
            <w:tcW w:w="2066"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Colaborarea cu profesorul itinerant și consilierul școlar</w:t>
            </w:r>
          </w:p>
        </w:tc>
        <w:tc>
          <w:tcPr>
            <w:tcW w:w="2079"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Director</w:t>
            </w:r>
          </w:p>
        </w:tc>
        <w:tc>
          <w:tcPr>
            <w:tcW w:w="2067"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Resurse umane</w:t>
            </w:r>
          </w:p>
        </w:tc>
        <w:tc>
          <w:tcPr>
            <w:tcW w:w="2069"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Permanent</w:t>
            </w:r>
          </w:p>
        </w:tc>
        <w:tc>
          <w:tcPr>
            <w:tcW w:w="2072"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Activități de sprijin</w:t>
            </w:r>
          </w:p>
        </w:tc>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Suport educațional eficient</w:t>
            </w:r>
          </w:p>
        </w:tc>
      </w:tr>
      <w:tr w:rsidR="00C33244" w:rsidTr="002F3DFF">
        <w:tc>
          <w:tcPr>
            <w:tcW w:w="2072"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Dezvoltarea competențelor cadrelor didactice</w:t>
            </w:r>
          </w:p>
        </w:tc>
        <w:tc>
          <w:tcPr>
            <w:tcW w:w="2066"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Participarea la cursuri de formare în educație incluzivă</w:t>
            </w:r>
          </w:p>
        </w:tc>
        <w:tc>
          <w:tcPr>
            <w:tcW w:w="2079"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Director, cadre didactice</w:t>
            </w:r>
          </w:p>
        </w:tc>
        <w:tc>
          <w:tcPr>
            <w:tcW w:w="2067"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Programe de formare</w:t>
            </w:r>
          </w:p>
        </w:tc>
        <w:tc>
          <w:tcPr>
            <w:tcW w:w="2069"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Anual</w:t>
            </w:r>
          </w:p>
        </w:tc>
        <w:tc>
          <w:tcPr>
            <w:tcW w:w="2072"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Cadre formate</w:t>
            </w:r>
          </w:p>
        </w:tc>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Creșterea competenței profesionale</w:t>
            </w:r>
          </w:p>
        </w:tc>
      </w:tr>
      <w:tr w:rsidR="00C33244" w:rsidTr="002F3DFF">
        <w:tc>
          <w:tcPr>
            <w:tcW w:w="2072"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Implicarea familiei în procesul educațional</w:t>
            </w:r>
          </w:p>
        </w:tc>
        <w:tc>
          <w:tcPr>
            <w:tcW w:w="2066"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Consiliere și informare parentală</w:t>
            </w:r>
          </w:p>
        </w:tc>
        <w:tc>
          <w:tcPr>
            <w:tcW w:w="2079"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Consilier școlar</w:t>
            </w:r>
          </w:p>
        </w:tc>
        <w:tc>
          <w:tcPr>
            <w:tcW w:w="2067"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Materiale informative</w:t>
            </w:r>
          </w:p>
        </w:tc>
        <w:tc>
          <w:tcPr>
            <w:tcW w:w="2069"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Anual</w:t>
            </w:r>
          </w:p>
        </w:tc>
        <w:tc>
          <w:tcPr>
            <w:tcW w:w="2072"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Întâlniri realizate</w:t>
            </w:r>
          </w:p>
        </w:tc>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Sprijin familial activ</w:t>
            </w:r>
          </w:p>
        </w:tc>
      </w:tr>
    </w:tbl>
    <w:p w:rsidR="000D67F8" w:rsidRDefault="000D67F8" w:rsidP="00C14737">
      <w:pPr>
        <w:rPr>
          <w:rFonts w:ascii="Times New Roman" w:eastAsia="Times New Roman" w:hAnsi="Times New Roman" w:cs="Times New Roman"/>
          <w:b/>
          <w:i/>
          <w:color w:val="C00000"/>
          <w:sz w:val="24"/>
          <w:szCs w:val="24"/>
          <w:lang w:val="ro-RO"/>
        </w:rPr>
      </w:pPr>
    </w:p>
    <w:p w:rsidR="00C33244" w:rsidRPr="00485855" w:rsidRDefault="00C33244" w:rsidP="00C33244">
      <w:pPr>
        <w:rPr>
          <w:rFonts w:ascii="Times New Roman" w:eastAsia="Times New Roman" w:hAnsi="Times New Roman" w:cs="Times New Roman"/>
          <w:b/>
          <w:bCs/>
          <w:color w:val="000000" w:themeColor="text1"/>
          <w:sz w:val="24"/>
          <w:szCs w:val="24"/>
        </w:rPr>
      </w:pPr>
      <w:r w:rsidRPr="00485855">
        <w:rPr>
          <w:rFonts w:ascii="Times New Roman" w:eastAsia="Times New Roman" w:hAnsi="Times New Roman" w:cs="Times New Roman"/>
          <w:b/>
          <w:bCs/>
          <w:color w:val="000000" w:themeColor="text1"/>
          <w:sz w:val="24"/>
          <w:szCs w:val="24"/>
        </w:rPr>
        <w:t>Domeniul: Resurse financiare și materiale</w:t>
      </w:r>
    </w:p>
    <w:p w:rsidR="00C33244" w:rsidRPr="00485855" w:rsidRDefault="00C33244" w:rsidP="00C33244">
      <w:pPr>
        <w:rPr>
          <w:rFonts w:ascii="Times New Roman" w:eastAsia="Times New Roman" w:hAnsi="Times New Roman" w:cs="Times New Roman"/>
          <w:b/>
          <w:bCs/>
          <w:i/>
          <w:color w:val="C00000"/>
          <w:sz w:val="24"/>
          <w:szCs w:val="24"/>
        </w:rPr>
      </w:pPr>
    </w:p>
    <w:tbl>
      <w:tblPr>
        <w:tblStyle w:val="GrilTabel"/>
        <w:tblW w:w="0" w:type="auto"/>
        <w:tblLook w:val="04A0" w:firstRow="1" w:lastRow="0" w:firstColumn="1" w:lastColumn="0" w:noHBand="0" w:noVBand="1"/>
      </w:tblPr>
      <w:tblGrid>
        <w:gridCol w:w="2071"/>
        <w:gridCol w:w="2066"/>
        <w:gridCol w:w="2079"/>
        <w:gridCol w:w="2067"/>
        <w:gridCol w:w="2070"/>
        <w:gridCol w:w="2072"/>
        <w:gridCol w:w="2071"/>
      </w:tblGrid>
      <w:tr w:rsidR="00C33244" w:rsidRPr="00485855" w:rsidTr="002F3DFF">
        <w:tc>
          <w:tcPr>
            <w:tcW w:w="2071" w:type="dxa"/>
            <w:shd w:val="clear" w:color="auto" w:fill="76923C" w:themeFill="accent3" w:themeFillShade="BF"/>
          </w:tcPr>
          <w:p w:rsidR="00C33244" w:rsidRPr="00485855" w:rsidRDefault="00C33244"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Obiective</w:t>
            </w:r>
          </w:p>
        </w:tc>
        <w:tc>
          <w:tcPr>
            <w:tcW w:w="2066" w:type="dxa"/>
            <w:shd w:val="clear" w:color="auto" w:fill="76923C" w:themeFill="accent3" w:themeFillShade="BF"/>
          </w:tcPr>
          <w:p w:rsidR="00C33244" w:rsidRPr="00485855" w:rsidRDefault="00C33244"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Acțiuni</w:t>
            </w:r>
          </w:p>
        </w:tc>
        <w:tc>
          <w:tcPr>
            <w:tcW w:w="2079" w:type="dxa"/>
            <w:shd w:val="clear" w:color="auto" w:fill="76923C" w:themeFill="accent3" w:themeFillShade="BF"/>
          </w:tcPr>
          <w:p w:rsidR="00C33244" w:rsidRPr="00485855" w:rsidRDefault="00C33244"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Responsabili</w:t>
            </w:r>
          </w:p>
        </w:tc>
        <w:tc>
          <w:tcPr>
            <w:tcW w:w="2067" w:type="dxa"/>
            <w:shd w:val="clear" w:color="auto" w:fill="76923C" w:themeFill="accent3" w:themeFillShade="BF"/>
          </w:tcPr>
          <w:p w:rsidR="00C33244" w:rsidRPr="00485855" w:rsidRDefault="00C33244"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Resurse</w:t>
            </w:r>
          </w:p>
        </w:tc>
        <w:tc>
          <w:tcPr>
            <w:tcW w:w="2070" w:type="dxa"/>
            <w:shd w:val="clear" w:color="auto" w:fill="76923C" w:themeFill="accent3" w:themeFillShade="BF"/>
          </w:tcPr>
          <w:p w:rsidR="00C33244" w:rsidRPr="00485855" w:rsidRDefault="00C33244"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Termene</w:t>
            </w:r>
          </w:p>
        </w:tc>
        <w:tc>
          <w:tcPr>
            <w:tcW w:w="2072" w:type="dxa"/>
            <w:shd w:val="clear" w:color="auto" w:fill="76923C" w:themeFill="accent3" w:themeFillShade="BF"/>
          </w:tcPr>
          <w:p w:rsidR="00C33244" w:rsidRPr="00485855" w:rsidRDefault="00C33244"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Indicatori de realizare</w:t>
            </w:r>
          </w:p>
        </w:tc>
        <w:tc>
          <w:tcPr>
            <w:tcW w:w="2071" w:type="dxa"/>
            <w:shd w:val="clear" w:color="auto" w:fill="76923C" w:themeFill="accent3" w:themeFillShade="BF"/>
          </w:tcPr>
          <w:p w:rsidR="00C33244" w:rsidRPr="00485855" w:rsidRDefault="00C33244"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Rezultate așteptate</w:t>
            </w:r>
          </w:p>
        </w:tc>
      </w:tr>
      <w:tr w:rsidR="00C33244" w:rsidRPr="00485855" w:rsidTr="002F3DFF">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Asigurarea materialelor educaționale adaptate</w:t>
            </w:r>
          </w:p>
        </w:tc>
        <w:tc>
          <w:tcPr>
            <w:tcW w:w="2066"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Achiziționarea de materiale și resurse specifice</w:t>
            </w:r>
          </w:p>
        </w:tc>
        <w:tc>
          <w:tcPr>
            <w:tcW w:w="2079"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Director, CA</w:t>
            </w:r>
          </w:p>
        </w:tc>
        <w:tc>
          <w:tcPr>
            <w:tcW w:w="2067"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Buget</w:t>
            </w:r>
          </w:p>
        </w:tc>
        <w:tc>
          <w:tcPr>
            <w:tcW w:w="2070"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Anual</w:t>
            </w:r>
          </w:p>
        </w:tc>
        <w:tc>
          <w:tcPr>
            <w:tcW w:w="2072"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Materiale achiziționate</w:t>
            </w:r>
          </w:p>
        </w:tc>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Acces egal la educație</w:t>
            </w:r>
          </w:p>
        </w:tc>
      </w:tr>
      <w:tr w:rsidR="00C33244" w:rsidRPr="00485855" w:rsidTr="002F3DFF">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Amenajarea spațiilor de sprijin</w:t>
            </w:r>
          </w:p>
        </w:tc>
        <w:tc>
          <w:tcPr>
            <w:tcW w:w="2066"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Dotarea cabinetului de consiliere și sprijin</w:t>
            </w:r>
          </w:p>
        </w:tc>
        <w:tc>
          <w:tcPr>
            <w:tcW w:w="2079"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Director</w:t>
            </w:r>
          </w:p>
        </w:tc>
        <w:tc>
          <w:tcPr>
            <w:tcW w:w="2067"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Resurse materiale</w:t>
            </w:r>
          </w:p>
        </w:tc>
        <w:tc>
          <w:tcPr>
            <w:tcW w:w="2070"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Anual</w:t>
            </w:r>
          </w:p>
        </w:tc>
        <w:tc>
          <w:tcPr>
            <w:tcW w:w="2072"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Spații funcționale</w:t>
            </w:r>
          </w:p>
        </w:tc>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Mediu educațional adecvat</w:t>
            </w:r>
          </w:p>
        </w:tc>
      </w:tr>
      <w:tr w:rsidR="00C33244" w:rsidRPr="00485855" w:rsidTr="002F3DFF">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Susținerea programelor de incluziune</w:t>
            </w:r>
          </w:p>
        </w:tc>
        <w:tc>
          <w:tcPr>
            <w:tcW w:w="2066"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Alocarea resurselor pentru activități de sprijin</w:t>
            </w:r>
          </w:p>
        </w:tc>
        <w:tc>
          <w:tcPr>
            <w:tcW w:w="2079"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Director</w:t>
            </w:r>
          </w:p>
        </w:tc>
        <w:tc>
          <w:tcPr>
            <w:tcW w:w="2067"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Buget</w:t>
            </w:r>
          </w:p>
        </w:tc>
        <w:tc>
          <w:tcPr>
            <w:tcW w:w="2070"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Anual</w:t>
            </w:r>
          </w:p>
        </w:tc>
        <w:tc>
          <w:tcPr>
            <w:tcW w:w="2072"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Resurse alocate</w:t>
            </w:r>
          </w:p>
        </w:tc>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Continuitatea intervențiilor</w:t>
            </w:r>
          </w:p>
        </w:tc>
      </w:tr>
    </w:tbl>
    <w:p w:rsidR="000D67F8" w:rsidRDefault="000D67F8" w:rsidP="00C14737">
      <w:pPr>
        <w:rPr>
          <w:rFonts w:ascii="Times New Roman" w:eastAsia="Times New Roman" w:hAnsi="Times New Roman" w:cs="Times New Roman"/>
          <w:b/>
          <w:i/>
          <w:color w:val="C00000"/>
          <w:sz w:val="24"/>
          <w:szCs w:val="24"/>
          <w:lang w:val="ro-RO"/>
        </w:rPr>
      </w:pPr>
    </w:p>
    <w:p w:rsidR="00C33244" w:rsidRDefault="00C33244" w:rsidP="00C14737">
      <w:pPr>
        <w:rPr>
          <w:rFonts w:ascii="Times New Roman" w:eastAsia="Times New Roman" w:hAnsi="Times New Roman" w:cs="Times New Roman"/>
          <w:b/>
          <w:i/>
          <w:color w:val="C00000"/>
          <w:sz w:val="24"/>
          <w:szCs w:val="24"/>
          <w:lang w:val="ro-RO"/>
        </w:rPr>
      </w:pPr>
    </w:p>
    <w:p w:rsidR="005C0B69" w:rsidRDefault="005C0B69" w:rsidP="00C33244">
      <w:pPr>
        <w:rPr>
          <w:rFonts w:ascii="Times New Roman" w:eastAsia="Times New Roman" w:hAnsi="Times New Roman" w:cs="Times New Roman"/>
          <w:b/>
          <w:bCs/>
          <w:color w:val="000000" w:themeColor="text1"/>
          <w:sz w:val="24"/>
          <w:szCs w:val="24"/>
        </w:rPr>
      </w:pPr>
    </w:p>
    <w:p w:rsidR="005C0B69" w:rsidRDefault="005C0B69" w:rsidP="00C33244">
      <w:pPr>
        <w:rPr>
          <w:rFonts w:ascii="Times New Roman" w:eastAsia="Times New Roman" w:hAnsi="Times New Roman" w:cs="Times New Roman"/>
          <w:b/>
          <w:bCs/>
          <w:color w:val="000000" w:themeColor="text1"/>
          <w:sz w:val="24"/>
          <w:szCs w:val="24"/>
        </w:rPr>
      </w:pPr>
    </w:p>
    <w:p w:rsidR="00C33244" w:rsidRPr="005E1221" w:rsidRDefault="00C33244" w:rsidP="00C33244">
      <w:pPr>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Domeniul: Relații sistemice și comunitare</w:t>
      </w:r>
    </w:p>
    <w:p w:rsidR="00C33244" w:rsidRPr="005E1221" w:rsidRDefault="00C33244" w:rsidP="00C33244">
      <w:pPr>
        <w:rPr>
          <w:rFonts w:ascii="Times New Roman" w:eastAsia="Times New Roman" w:hAnsi="Times New Roman" w:cs="Times New Roman"/>
          <w:b/>
          <w:color w:val="000000" w:themeColor="text1"/>
          <w:sz w:val="24"/>
          <w:szCs w:val="24"/>
          <w:lang w:val="ro-RO"/>
        </w:rPr>
      </w:pPr>
    </w:p>
    <w:tbl>
      <w:tblPr>
        <w:tblStyle w:val="GrilTabel"/>
        <w:tblW w:w="0" w:type="auto"/>
        <w:tblLook w:val="04A0" w:firstRow="1" w:lastRow="0" w:firstColumn="1" w:lastColumn="0" w:noHBand="0" w:noVBand="1"/>
      </w:tblPr>
      <w:tblGrid>
        <w:gridCol w:w="2071"/>
        <w:gridCol w:w="2066"/>
        <w:gridCol w:w="2079"/>
        <w:gridCol w:w="2067"/>
        <w:gridCol w:w="2070"/>
        <w:gridCol w:w="2072"/>
        <w:gridCol w:w="2071"/>
      </w:tblGrid>
      <w:tr w:rsidR="00C33244" w:rsidRPr="005E1221" w:rsidTr="002F3DFF">
        <w:tc>
          <w:tcPr>
            <w:tcW w:w="2071" w:type="dxa"/>
            <w:shd w:val="clear" w:color="auto" w:fill="76923C" w:themeFill="accent3" w:themeFillShade="BF"/>
          </w:tcPr>
          <w:p w:rsidR="00C33244" w:rsidRPr="005E1221" w:rsidRDefault="00C33244"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Obiective</w:t>
            </w:r>
          </w:p>
        </w:tc>
        <w:tc>
          <w:tcPr>
            <w:tcW w:w="2066" w:type="dxa"/>
            <w:shd w:val="clear" w:color="auto" w:fill="76923C" w:themeFill="accent3" w:themeFillShade="BF"/>
          </w:tcPr>
          <w:p w:rsidR="00C33244" w:rsidRPr="005E1221" w:rsidRDefault="00C33244"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Acțiuni</w:t>
            </w:r>
          </w:p>
        </w:tc>
        <w:tc>
          <w:tcPr>
            <w:tcW w:w="2079" w:type="dxa"/>
            <w:shd w:val="clear" w:color="auto" w:fill="76923C" w:themeFill="accent3" w:themeFillShade="BF"/>
          </w:tcPr>
          <w:p w:rsidR="00C33244" w:rsidRPr="005E1221" w:rsidRDefault="00C33244"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Responsabili</w:t>
            </w:r>
          </w:p>
        </w:tc>
        <w:tc>
          <w:tcPr>
            <w:tcW w:w="2067" w:type="dxa"/>
            <w:shd w:val="clear" w:color="auto" w:fill="76923C" w:themeFill="accent3" w:themeFillShade="BF"/>
          </w:tcPr>
          <w:p w:rsidR="00C33244" w:rsidRPr="005E1221" w:rsidRDefault="00C33244"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Resurse</w:t>
            </w:r>
          </w:p>
        </w:tc>
        <w:tc>
          <w:tcPr>
            <w:tcW w:w="2070" w:type="dxa"/>
            <w:shd w:val="clear" w:color="auto" w:fill="76923C" w:themeFill="accent3" w:themeFillShade="BF"/>
          </w:tcPr>
          <w:p w:rsidR="00C33244" w:rsidRPr="005E1221" w:rsidRDefault="00C33244"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Termene</w:t>
            </w:r>
          </w:p>
        </w:tc>
        <w:tc>
          <w:tcPr>
            <w:tcW w:w="2072" w:type="dxa"/>
            <w:shd w:val="clear" w:color="auto" w:fill="76923C" w:themeFill="accent3" w:themeFillShade="BF"/>
          </w:tcPr>
          <w:p w:rsidR="00C33244" w:rsidRPr="005E1221" w:rsidRDefault="00C33244"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Indicatori de realizare</w:t>
            </w:r>
          </w:p>
        </w:tc>
        <w:tc>
          <w:tcPr>
            <w:tcW w:w="2071" w:type="dxa"/>
            <w:shd w:val="clear" w:color="auto" w:fill="76923C" w:themeFill="accent3" w:themeFillShade="BF"/>
          </w:tcPr>
          <w:p w:rsidR="00C33244" w:rsidRPr="005E1221" w:rsidRDefault="00C33244"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Rezultate așteptate</w:t>
            </w:r>
          </w:p>
        </w:tc>
      </w:tr>
      <w:tr w:rsidR="00C33244" w:rsidRPr="005E1221" w:rsidTr="002F3DFF">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Colaborarea cu instituții de specialitate</w:t>
            </w:r>
          </w:p>
        </w:tc>
        <w:tc>
          <w:tcPr>
            <w:tcW w:w="2066"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Parteneriat cu CJRAE și alte instituții</w:t>
            </w:r>
          </w:p>
        </w:tc>
        <w:tc>
          <w:tcPr>
            <w:tcW w:w="2079"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Director</w:t>
            </w:r>
          </w:p>
        </w:tc>
        <w:tc>
          <w:tcPr>
            <w:tcW w:w="2067"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Protocoale</w:t>
            </w:r>
          </w:p>
        </w:tc>
        <w:tc>
          <w:tcPr>
            <w:tcW w:w="2070"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Permanent</w:t>
            </w:r>
          </w:p>
        </w:tc>
        <w:tc>
          <w:tcPr>
            <w:tcW w:w="2072"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Parteneriate active</w:t>
            </w:r>
          </w:p>
        </w:tc>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Intervenție multidisciplinară</w:t>
            </w:r>
          </w:p>
        </w:tc>
      </w:tr>
      <w:tr w:rsidR="00C33244" w:rsidRPr="005E1221" w:rsidTr="002F3DFF">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Implicarea comunității în sprijinirea elevilor cu C.E.S.</w:t>
            </w:r>
          </w:p>
        </w:tc>
        <w:tc>
          <w:tcPr>
            <w:tcW w:w="2066"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Activități de informare și sensibilizare</w:t>
            </w:r>
          </w:p>
        </w:tc>
        <w:tc>
          <w:tcPr>
            <w:tcW w:w="2079"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Director, cadre didactice</w:t>
            </w:r>
          </w:p>
        </w:tc>
        <w:tc>
          <w:tcPr>
            <w:tcW w:w="2067"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Materiale informative</w:t>
            </w:r>
          </w:p>
        </w:tc>
        <w:tc>
          <w:tcPr>
            <w:tcW w:w="2070"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Anual</w:t>
            </w:r>
          </w:p>
        </w:tc>
        <w:tc>
          <w:tcPr>
            <w:tcW w:w="2072"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Activități desfășurate</w:t>
            </w:r>
          </w:p>
        </w:tc>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Acceptare și incluziune</w:t>
            </w:r>
          </w:p>
        </w:tc>
      </w:tr>
      <w:tr w:rsidR="00C33244" w:rsidRPr="005E1221" w:rsidTr="002F3DFF">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Monitorizarea progresului elevilor</w:t>
            </w:r>
          </w:p>
        </w:tc>
        <w:tc>
          <w:tcPr>
            <w:tcW w:w="2066"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Elaborarea rapoartelor de monitorizare</w:t>
            </w:r>
          </w:p>
        </w:tc>
        <w:tc>
          <w:tcPr>
            <w:tcW w:w="2079"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Director, consilier</w:t>
            </w:r>
          </w:p>
        </w:tc>
        <w:tc>
          <w:tcPr>
            <w:tcW w:w="2067"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Documente</w:t>
            </w:r>
          </w:p>
        </w:tc>
        <w:tc>
          <w:tcPr>
            <w:tcW w:w="2070"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Anual</w:t>
            </w:r>
          </w:p>
        </w:tc>
        <w:tc>
          <w:tcPr>
            <w:tcW w:w="2072"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Rapoarte realizate</w:t>
            </w:r>
          </w:p>
        </w:tc>
        <w:tc>
          <w:tcPr>
            <w:tcW w:w="2071" w:type="dxa"/>
            <w:shd w:val="clear" w:color="auto" w:fill="D6E3BC" w:themeFill="accent3" w:themeFillTint="66"/>
            <w:vAlign w:val="center"/>
          </w:tcPr>
          <w:p w:rsidR="00C33244" w:rsidRPr="00C33244" w:rsidRDefault="00C33244" w:rsidP="002F3DFF">
            <w:pPr>
              <w:rPr>
                <w:rFonts w:ascii="Times New Roman" w:hAnsi="Times New Roman" w:cs="Times New Roman"/>
                <w:sz w:val="24"/>
                <w:szCs w:val="24"/>
              </w:rPr>
            </w:pPr>
            <w:r w:rsidRPr="00C33244">
              <w:rPr>
                <w:rFonts w:ascii="Times New Roman" w:hAnsi="Times New Roman" w:cs="Times New Roman"/>
                <w:sz w:val="24"/>
                <w:szCs w:val="24"/>
              </w:rPr>
              <w:t>Decizii educaționale fundamentate</w:t>
            </w:r>
          </w:p>
        </w:tc>
      </w:tr>
    </w:tbl>
    <w:p w:rsidR="00C33244" w:rsidRDefault="00C33244" w:rsidP="00C14737">
      <w:pPr>
        <w:rPr>
          <w:rFonts w:ascii="Times New Roman" w:eastAsia="Times New Roman" w:hAnsi="Times New Roman" w:cs="Times New Roman"/>
          <w:b/>
          <w:i/>
          <w:color w:val="C00000"/>
          <w:sz w:val="24"/>
          <w:szCs w:val="24"/>
          <w:lang w:val="ro-RO"/>
        </w:rPr>
      </w:pPr>
    </w:p>
    <w:p w:rsidR="008E1F22" w:rsidRPr="00AA7551" w:rsidRDefault="008E1F22" w:rsidP="008E1F22">
      <w:pPr>
        <w:spacing w:after="0" w:line="240" w:lineRule="auto"/>
        <w:jc w:val="both"/>
        <w:rPr>
          <w:rFonts w:ascii="Times New Roman" w:eastAsia="Times New Roman" w:hAnsi="Times New Roman" w:cs="Times New Roman"/>
          <w:color w:val="000000" w:themeColor="text1"/>
          <w:sz w:val="24"/>
          <w:szCs w:val="24"/>
          <w:lang w:eastAsia="ro-RO"/>
        </w:rPr>
      </w:pPr>
      <w:r w:rsidRPr="005C0B69">
        <w:rPr>
          <w:rFonts w:ascii="Times New Roman" w:eastAsia="Times New Roman" w:hAnsi="Times New Roman" w:cs="Times New Roman"/>
          <w:b/>
          <w:sz w:val="24"/>
          <w:szCs w:val="24"/>
          <w:lang w:val="ro-RO" w:eastAsia="ro-RO"/>
        </w:rPr>
        <w:t xml:space="preserve">Ținta strategică nr. 6 </w:t>
      </w:r>
      <w:r w:rsidRPr="005C0B69">
        <w:rPr>
          <w:rFonts w:ascii="Times New Roman" w:eastAsia="Times New Roman" w:hAnsi="Times New Roman" w:cs="Times New Roman"/>
          <w:b/>
          <w:i/>
          <w:sz w:val="24"/>
          <w:szCs w:val="24"/>
          <w:lang w:val="ro-RO" w:eastAsia="ro-RO"/>
        </w:rPr>
        <w:t xml:space="preserve">  </w:t>
      </w:r>
      <w:r w:rsidRPr="00AA7551">
        <w:rPr>
          <w:rFonts w:ascii="Times New Roman" w:eastAsia="Times New Roman" w:hAnsi="Times New Roman" w:cs="Times New Roman"/>
          <w:color w:val="000000" w:themeColor="text1"/>
          <w:sz w:val="24"/>
          <w:szCs w:val="24"/>
          <w:lang w:eastAsia="ro-RO"/>
        </w:rPr>
        <w:t>Promovarea și consolidarea unui stil de viață sănătos în rândul elevilor prin organizarea a minimum 6 activități anuale de prevenție, educație pentru sănătate și dezvoltare personală, implicarea a cel puțin 80% dintre elevi și cadre didactice, precum și prin creșterea cu minimum 25% a nivelului de conștientizare și adoptare a comportamentelor sănătoase, măsurată prin chestionare și observații sistematice.</w:t>
      </w:r>
    </w:p>
    <w:p w:rsidR="008E1F22" w:rsidRDefault="008E1F22" w:rsidP="008E1F22">
      <w:pPr>
        <w:spacing w:after="0" w:line="240" w:lineRule="auto"/>
        <w:jc w:val="both"/>
        <w:rPr>
          <w:rFonts w:ascii="Times New Roman" w:eastAsia="Times New Roman" w:hAnsi="Times New Roman" w:cs="Times New Roman"/>
          <w:color w:val="000000" w:themeColor="text1"/>
          <w:sz w:val="28"/>
          <w:szCs w:val="28"/>
          <w:lang w:eastAsia="ro-RO"/>
        </w:rPr>
      </w:pPr>
    </w:p>
    <w:p w:rsidR="008E1F22" w:rsidRPr="008E1F22" w:rsidRDefault="008E1F22" w:rsidP="008E1F22">
      <w:pPr>
        <w:spacing w:after="160" w:line="278" w:lineRule="auto"/>
        <w:rPr>
          <w:rFonts w:ascii="Times New Roman" w:eastAsia="Calibri" w:hAnsi="Times New Roman" w:cs="Times New Roman"/>
          <w:b/>
          <w:bCs/>
          <w:kern w:val="2"/>
          <w:sz w:val="24"/>
          <w:szCs w:val="24"/>
          <w14:ligatures w14:val="standardContextual"/>
        </w:rPr>
      </w:pPr>
      <w:r w:rsidRPr="008E1F22">
        <w:rPr>
          <w:rFonts w:ascii="Times New Roman" w:eastAsia="Calibri" w:hAnsi="Times New Roman" w:cs="Times New Roman"/>
          <w:b/>
          <w:bCs/>
          <w:kern w:val="2"/>
          <w:sz w:val="24"/>
          <w:szCs w:val="24"/>
          <w14:ligatures w14:val="standardContextual"/>
        </w:rPr>
        <w:t>Argumente pentru alegerea țintei</w:t>
      </w:r>
    </w:p>
    <w:p w:rsidR="008E1F22" w:rsidRPr="008E1F22" w:rsidRDefault="008E1F22" w:rsidP="008E1F22">
      <w:pPr>
        <w:spacing w:after="160" w:line="278" w:lineRule="auto"/>
        <w:rPr>
          <w:rFonts w:ascii="Times New Roman" w:eastAsia="Calibri" w:hAnsi="Times New Roman" w:cs="Times New Roman"/>
          <w:kern w:val="2"/>
          <w:sz w:val="24"/>
          <w:szCs w:val="24"/>
          <w14:ligatures w14:val="standardContextual"/>
        </w:rPr>
      </w:pPr>
      <w:r w:rsidRPr="008E1F22">
        <w:rPr>
          <w:rFonts w:ascii="Times New Roman" w:eastAsia="Calibri" w:hAnsi="Times New Roman" w:cs="Times New Roman"/>
          <w:kern w:val="2"/>
          <w:sz w:val="24"/>
          <w:szCs w:val="24"/>
          <w14:ligatures w14:val="standardContextual"/>
        </w:rPr>
        <w:t>Adoptarea unui stil de viață sănătos reprezintă o condiție esențială pentru dezvoltarea fizică, emoțională și intelectuală a elevilor.</w:t>
      </w:r>
    </w:p>
    <w:p w:rsidR="008E1F22" w:rsidRPr="008E1F22" w:rsidRDefault="008E1F22" w:rsidP="008E1F22">
      <w:pPr>
        <w:spacing w:after="160" w:line="278" w:lineRule="auto"/>
        <w:rPr>
          <w:rFonts w:ascii="Times New Roman" w:eastAsia="Calibri" w:hAnsi="Times New Roman" w:cs="Times New Roman"/>
          <w:kern w:val="2"/>
          <w:sz w:val="24"/>
          <w:szCs w:val="24"/>
          <w14:ligatures w14:val="standardContextual"/>
        </w:rPr>
      </w:pPr>
      <w:r w:rsidRPr="008E1F22">
        <w:rPr>
          <w:rFonts w:ascii="Times New Roman" w:eastAsia="Calibri" w:hAnsi="Times New Roman" w:cs="Times New Roman"/>
          <w:kern w:val="2"/>
          <w:sz w:val="24"/>
          <w:szCs w:val="24"/>
          <w14:ligatures w14:val="standardContextual"/>
        </w:rPr>
        <w:t>Creșterea incidenței comportamentelor de risc (sedentarism, alimentație nesănătoasă, utilizarea excesivă a tehnologiei) impune implementarea unor programe educaționale specifice.</w:t>
      </w:r>
    </w:p>
    <w:p w:rsidR="008E1F22" w:rsidRPr="008E1F22" w:rsidRDefault="008E1F22" w:rsidP="008E1F22">
      <w:pPr>
        <w:spacing w:after="160" w:line="278" w:lineRule="auto"/>
        <w:rPr>
          <w:rFonts w:ascii="Times New Roman" w:eastAsia="Calibri" w:hAnsi="Times New Roman" w:cs="Times New Roman"/>
          <w:kern w:val="2"/>
          <w:sz w:val="24"/>
          <w:szCs w:val="24"/>
          <w14:ligatures w14:val="standardContextual"/>
        </w:rPr>
      </w:pPr>
      <w:r w:rsidRPr="008E1F22">
        <w:rPr>
          <w:rFonts w:ascii="Times New Roman" w:eastAsia="Calibri" w:hAnsi="Times New Roman" w:cs="Times New Roman"/>
          <w:kern w:val="2"/>
          <w:sz w:val="24"/>
          <w:szCs w:val="24"/>
          <w14:ligatures w14:val="standardContextual"/>
        </w:rPr>
        <w:t>Educația pentru sănătate contribuie la formarea unor comportamente responsabile și la îmbunătățirea stării generale de bine a elevilor.</w:t>
      </w:r>
    </w:p>
    <w:p w:rsidR="008E1F22" w:rsidRPr="008E1F22" w:rsidRDefault="008E1F22" w:rsidP="008E1F22">
      <w:pPr>
        <w:spacing w:after="0" w:line="240" w:lineRule="auto"/>
        <w:jc w:val="both"/>
        <w:rPr>
          <w:rFonts w:ascii="Times New Roman" w:eastAsia="Times New Roman" w:hAnsi="Times New Roman" w:cs="Times New Roman"/>
          <w:bCs/>
          <w:color w:val="000000" w:themeColor="text1"/>
          <w:sz w:val="28"/>
          <w:szCs w:val="28"/>
          <w:lang w:val="ro-RO" w:eastAsia="ro-RO"/>
        </w:rPr>
      </w:pPr>
    </w:p>
    <w:p w:rsidR="00C33244" w:rsidRDefault="00C33244" w:rsidP="00C14737">
      <w:pPr>
        <w:rPr>
          <w:rFonts w:ascii="Times New Roman" w:eastAsia="Times New Roman" w:hAnsi="Times New Roman" w:cs="Times New Roman"/>
          <w:b/>
          <w:i/>
          <w:color w:val="C00000"/>
          <w:sz w:val="24"/>
          <w:szCs w:val="24"/>
          <w:lang w:val="ro-RO"/>
        </w:rPr>
      </w:pPr>
    </w:p>
    <w:p w:rsidR="00C33244" w:rsidRDefault="00C33244" w:rsidP="00C14737">
      <w:pPr>
        <w:rPr>
          <w:rFonts w:ascii="Times New Roman" w:eastAsia="Times New Roman" w:hAnsi="Times New Roman" w:cs="Times New Roman"/>
          <w:b/>
          <w:i/>
          <w:color w:val="C00000"/>
          <w:sz w:val="24"/>
          <w:szCs w:val="24"/>
          <w:lang w:val="ro-RO"/>
        </w:rPr>
      </w:pPr>
    </w:p>
    <w:p w:rsidR="008E1F22" w:rsidRDefault="008E1F22" w:rsidP="008E1F22">
      <w:pPr>
        <w:spacing w:after="160" w:line="278" w:lineRule="auto"/>
        <w:rPr>
          <w:rFonts w:ascii="Times New Roman" w:eastAsia="Calibri" w:hAnsi="Times New Roman" w:cs="Times New Roman"/>
          <w:b/>
          <w:bCs/>
          <w:kern w:val="2"/>
          <w:sz w:val="24"/>
          <w:szCs w:val="24"/>
          <w14:ligatures w14:val="standardContextual"/>
        </w:rPr>
      </w:pPr>
      <w:r w:rsidRPr="001C4E86">
        <w:rPr>
          <w:rFonts w:ascii="Times New Roman" w:eastAsia="Calibri" w:hAnsi="Times New Roman" w:cs="Times New Roman"/>
          <w:b/>
          <w:bCs/>
          <w:kern w:val="2"/>
          <w:sz w:val="24"/>
          <w:szCs w:val="24"/>
          <w14:ligatures w14:val="standardContextual"/>
        </w:rPr>
        <w:t>Domeniul: Curriculum</w:t>
      </w:r>
    </w:p>
    <w:tbl>
      <w:tblPr>
        <w:tblStyle w:val="GrilTabel"/>
        <w:tblW w:w="0" w:type="auto"/>
        <w:tblLook w:val="04A0" w:firstRow="1" w:lastRow="0" w:firstColumn="1" w:lastColumn="0" w:noHBand="0" w:noVBand="1"/>
      </w:tblPr>
      <w:tblGrid>
        <w:gridCol w:w="2072"/>
        <w:gridCol w:w="2066"/>
        <w:gridCol w:w="2079"/>
        <w:gridCol w:w="2067"/>
        <w:gridCol w:w="2069"/>
        <w:gridCol w:w="2072"/>
        <w:gridCol w:w="2071"/>
      </w:tblGrid>
      <w:tr w:rsidR="008E1F22" w:rsidTr="002F3DFF">
        <w:tc>
          <w:tcPr>
            <w:tcW w:w="2072" w:type="dxa"/>
            <w:shd w:val="clear" w:color="auto" w:fill="76923C" w:themeFill="accent3" w:themeFillShade="BF"/>
          </w:tcPr>
          <w:p w:rsidR="008E1F22" w:rsidRDefault="008E1F22"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Obiective</w:t>
            </w:r>
          </w:p>
        </w:tc>
        <w:tc>
          <w:tcPr>
            <w:tcW w:w="2066" w:type="dxa"/>
            <w:shd w:val="clear" w:color="auto" w:fill="76923C" w:themeFill="accent3" w:themeFillShade="BF"/>
          </w:tcPr>
          <w:p w:rsidR="008E1F22" w:rsidRDefault="008E1F22"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Acțiuni</w:t>
            </w:r>
          </w:p>
        </w:tc>
        <w:tc>
          <w:tcPr>
            <w:tcW w:w="2079" w:type="dxa"/>
            <w:shd w:val="clear" w:color="auto" w:fill="76923C" w:themeFill="accent3" w:themeFillShade="BF"/>
          </w:tcPr>
          <w:p w:rsidR="008E1F22" w:rsidRDefault="008E1F22"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Responsabili</w:t>
            </w:r>
          </w:p>
        </w:tc>
        <w:tc>
          <w:tcPr>
            <w:tcW w:w="2067" w:type="dxa"/>
            <w:shd w:val="clear" w:color="auto" w:fill="76923C" w:themeFill="accent3" w:themeFillShade="BF"/>
          </w:tcPr>
          <w:p w:rsidR="008E1F22" w:rsidRDefault="008E1F22"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Resurse</w:t>
            </w:r>
          </w:p>
        </w:tc>
        <w:tc>
          <w:tcPr>
            <w:tcW w:w="2069" w:type="dxa"/>
            <w:shd w:val="clear" w:color="auto" w:fill="76923C" w:themeFill="accent3" w:themeFillShade="BF"/>
          </w:tcPr>
          <w:p w:rsidR="008E1F22" w:rsidRDefault="008E1F22"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Termene</w:t>
            </w:r>
          </w:p>
        </w:tc>
        <w:tc>
          <w:tcPr>
            <w:tcW w:w="2072" w:type="dxa"/>
            <w:shd w:val="clear" w:color="auto" w:fill="76923C" w:themeFill="accent3" w:themeFillShade="BF"/>
          </w:tcPr>
          <w:p w:rsidR="008E1F22" w:rsidRDefault="008E1F22"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Indicatori de realizare</w:t>
            </w:r>
          </w:p>
        </w:tc>
        <w:tc>
          <w:tcPr>
            <w:tcW w:w="2071" w:type="dxa"/>
            <w:shd w:val="clear" w:color="auto" w:fill="76923C" w:themeFill="accent3" w:themeFillShade="BF"/>
          </w:tcPr>
          <w:p w:rsidR="008E1F22" w:rsidRDefault="008E1F22"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Rezultate așteptate</w:t>
            </w:r>
          </w:p>
        </w:tc>
      </w:tr>
      <w:tr w:rsidR="008E1F22" w:rsidTr="002F3DFF">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Integrarea educației pentru sănătate în activitățile școlare</w:t>
            </w:r>
          </w:p>
        </w:tc>
        <w:tc>
          <w:tcPr>
            <w:tcW w:w="2066"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Desfășurarea de lecții și activități tematice privind stilul de viață sănătos</w:t>
            </w:r>
          </w:p>
        </w:tc>
        <w:tc>
          <w:tcPr>
            <w:tcW w:w="207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Cadre didactice</w:t>
            </w:r>
          </w:p>
        </w:tc>
        <w:tc>
          <w:tcPr>
            <w:tcW w:w="2067"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Programe educative, materiale didactice</w:t>
            </w:r>
          </w:p>
        </w:tc>
        <w:tc>
          <w:tcPr>
            <w:tcW w:w="206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Anual</w:t>
            </w:r>
          </w:p>
        </w:tc>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Min. 6 activități realizate</w:t>
            </w:r>
          </w:p>
        </w:tc>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Elevi informați și responsabili</w:t>
            </w:r>
          </w:p>
        </w:tc>
      </w:tr>
      <w:tr w:rsidR="008E1F22" w:rsidTr="002F3DFF">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Promovarea activității fizice</w:t>
            </w:r>
          </w:p>
        </w:tc>
        <w:tc>
          <w:tcPr>
            <w:tcW w:w="2066"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Organizarea de activități sportive și recreative</w:t>
            </w:r>
          </w:p>
        </w:tc>
        <w:tc>
          <w:tcPr>
            <w:tcW w:w="207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Cadre didactice, profesori educație fizică</w:t>
            </w:r>
          </w:p>
        </w:tc>
        <w:tc>
          <w:tcPr>
            <w:tcW w:w="2067"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Bază sportivă, materiale</w:t>
            </w:r>
          </w:p>
        </w:tc>
        <w:tc>
          <w:tcPr>
            <w:tcW w:w="206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Anual</w:t>
            </w:r>
          </w:p>
        </w:tc>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Activități desfășurate</w:t>
            </w:r>
          </w:p>
        </w:tc>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Creșterea nivelului de activitate fizică</w:t>
            </w:r>
          </w:p>
        </w:tc>
      </w:tr>
      <w:tr w:rsidR="008E1F22" w:rsidTr="002F3DFF">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Dezvoltarea abilităților de viață</w:t>
            </w:r>
          </w:p>
        </w:tc>
        <w:tc>
          <w:tcPr>
            <w:tcW w:w="2066"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Activități de dezvoltare personală</w:t>
            </w:r>
          </w:p>
        </w:tc>
        <w:tc>
          <w:tcPr>
            <w:tcW w:w="207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Cadre didactice, consilier școlar</w:t>
            </w:r>
          </w:p>
        </w:tc>
        <w:tc>
          <w:tcPr>
            <w:tcW w:w="2067"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Fișe de lucru</w:t>
            </w:r>
          </w:p>
        </w:tc>
        <w:tc>
          <w:tcPr>
            <w:tcW w:w="206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Anual</w:t>
            </w:r>
          </w:p>
        </w:tc>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Activități realizate</w:t>
            </w:r>
          </w:p>
        </w:tc>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Comportamente sănătoase</w:t>
            </w:r>
          </w:p>
        </w:tc>
      </w:tr>
    </w:tbl>
    <w:p w:rsidR="008E1F22" w:rsidRDefault="008E1F22" w:rsidP="008E1F22">
      <w:pPr>
        <w:spacing w:after="160" w:line="278" w:lineRule="auto"/>
        <w:rPr>
          <w:rFonts w:ascii="Times New Roman" w:eastAsia="Times New Roman" w:hAnsi="Times New Roman" w:cs="Times New Roman"/>
          <w:b/>
          <w:i/>
          <w:color w:val="C00000"/>
          <w:sz w:val="24"/>
          <w:szCs w:val="24"/>
          <w:lang w:val="ro-RO"/>
        </w:rPr>
      </w:pPr>
    </w:p>
    <w:p w:rsidR="008E1F22" w:rsidRDefault="008E1F22" w:rsidP="008E1F22">
      <w:pPr>
        <w:spacing w:after="160" w:line="278" w:lineRule="auto"/>
        <w:rPr>
          <w:rFonts w:ascii="Times New Roman" w:eastAsia="Calibri" w:hAnsi="Times New Roman" w:cs="Times New Roman"/>
          <w:b/>
          <w:bCs/>
          <w:kern w:val="2"/>
          <w:sz w:val="24"/>
          <w:szCs w:val="24"/>
          <w14:ligatures w14:val="standardContextual"/>
        </w:rPr>
      </w:pPr>
      <w:r w:rsidRPr="001C4E86">
        <w:rPr>
          <w:rFonts w:ascii="Times New Roman" w:eastAsia="Calibri" w:hAnsi="Times New Roman" w:cs="Times New Roman"/>
          <w:b/>
          <w:bCs/>
          <w:kern w:val="2"/>
          <w:sz w:val="24"/>
          <w:szCs w:val="24"/>
          <w14:ligatures w14:val="standardContextual"/>
        </w:rPr>
        <w:t xml:space="preserve">Domeniul: </w:t>
      </w:r>
      <w:r>
        <w:rPr>
          <w:rFonts w:ascii="Times New Roman" w:eastAsia="Calibri" w:hAnsi="Times New Roman" w:cs="Times New Roman"/>
          <w:b/>
          <w:bCs/>
          <w:kern w:val="2"/>
          <w:sz w:val="24"/>
          <w:szCs w:val="24"/>
          <w14:ligatures w14:val="standardContextual"/>
        </w:rPr>
        <w:t>Resurse umane</w:t>
      </w:r>
    </w:p>
    <w:tbl>
      <w:tblPr>
        <w:tblStyle w:val="GrilTabel"/>
        <w:tblW w:w="0" w:type="auto"/>
        <w:tblLook w:val="04A0" w:firstRow="1" w:lastRow="0" w:firstColumn="1" w:lastColumn="0" w:noHBand="0" w:noVBand="1"/>
      </w:tblPr>
      <w:tblGrid>
        <w:gridCol w:w="2072"/>
        <w:gridCol w:w="2066"/>
        <w:gridCol w:w="2079"/>
        <w:gridCol w:w="2067"/>
        <w:gridCol w:w="2069"/>
        <w:gridCol w:w="2072"/>
        <w:gridCol w:w="2071"/>
      </w:tblGrid>
      <w:tr w:rsidR="008E1F22" w:rsidTr="002F3DFF">
        <w:tc>
          <w:tcPr>
            <w:tcW w:w="2072" w:type="dxa"/>
            <w:shd w:val="clear" w:color="auto" w:fill="76923C" w:themeFill="accent3" w:themeFillShade="BF"/>
          </w:tcPr>
          <w:p w:rsidR="008E1F22" w:rsidRDefault="008E1F22"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Obiective</w:t>
            </w:r>
          </w:p>
        </w:tc>
        <w:tc>
          <w:tcPr>
            <w:tcW w:w="2066" w:type="dxa"/>
            <w:shd w:val="clear" w:color="auto" w:fill="76923C" w:themeFill="accent3" w:themeFillShade="BF"/>
          </w:tcPr>
          <w:p w:rsidR="008E1F22" w:rsidRDefault="008E1F22"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Acțiuni</w:t>
            </w:r>
          </w:p>
        </w:tc>
        <w:tc>
          <w:tcPr>
            <w:tcW w:w="2079" w:type="dxa"/>
            <w:shd w:val="clear" w:color="auto" w:fill="76923C" w:themeFill="accent3" w:themeFillShade="BF"/>
          </w:tcPr>
          <w:p w:rsidR="008E1F22" w:rsidRDefault="008E1F22"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Responsabili</w:t>
            </w:r>
          </w:p>
        </w:tc>
        <w:tc>
          <w:tcPr>
            <w:tcW w:w="2067" w:type="dxa"/>
            <w:shd w:val="clear" w:color="auto" w:fill="76923C" w:themeFill="accent3" w:themeFillShade="BF"/>
          </w:tcPr>
          <w:p w:rsidR="008E1F22" w:rsidRDefault="008E1F22"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Resurse</w:t>
            </w:r>
          </w:p>
        </w:tc>
        <w:tc>
          <w:tcPr>
            <w:tcW w:w="2069" w:type="dxa"/>
            <w:shd w:val="clear" w:color="auto" w:fill="76923C" w:themeFill="accent3" w:themeFillShade="BF"/>
          </w:tcPr>
          <w:p w:rsidR="008E1F22" w:rsidRDefault="008E1F22"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Termene</w:t>
            </w:r>
          </w:p>
        </w:tc>
        <w:tc>
          <w:tcPr>
            <w:tcW w:w="2072" w:type="dxa"/>
            <w:shd w:val="clear" w:color="auto" w:fill="76923C" w:themeFill="accent3" w:themeFillShade="BF"/>
          </w:tcPr>
          <w:p w:rsidR="008E1F22" w:rsidRDefault="008E1F22"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Indicatori de realizare</w:t>
            </w:r>
          </w:p>
        </w:tc>
        <w:tc>
          <w:tcPr>
            <w:tcW w:w="2071" w:type="dxa"/>
            <w:shd w:val="clear" w:color="auto" w:fill="76923C" w:themeFill="accent3" w:themeFillShade="BF"/>
          </w:tcPr>
          <w:p w:rsidR="008E1F22" w:rsidRDefault="008E1F22"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Rezultate așteptate</w:t>
            </w:r>
          </w:p>
        </w:tc>
      </w:tr>
      <w:tr w:rsidR="008E1F22" w:rsidTr="002F3DFF">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Implicarea personalului în educația pentru sănătate</w:t>
            </w:r>
          </w:p>
        </w:tc>
        <w:tc>
          <w:tcPr>
            <w:tcW w:w="2066"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Participarea cadrelor didactice la activități de prevenție</w:t>
            </w:r>
          </w:p>
        </w:tc>
        <w:tc>
          <w:tcPr>
            <w:tcW w:w="207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Director</w:t>
            </w:r>
          </w:p>
        </w:tc>
        <w:tc>
          <w:tcPr>
            <w:tcW w:w="2067"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Resurse umane</w:t>
            </w:r>
          </w:p>
        </w:tc>
        <w:tc>
          <w:tcPr>
            <w:tcW w:w="206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Anual</w:t>
            </w:r>
          </w:p>
        </w:tc>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Min. 80% cadre implicate</w:t>
            </w:r>
          </w:p>
        </w:tc>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Coerență educațională</w:t>
            </w:r>
          </w:p>
        </w:tc>
      </w:tr>
      <w:tr w:rsidR="008E1F22" w:rsidTr="002F3DFF">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Formarea personalului pentru intervenție</w:t>
            </w:r>
          </w:p>
        </w:tc>
        <w:tc>
          <w:tcPr>
            <w:tcW w:w="2066"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Instruire privind prim-ajutorul și prevenția</w:t>
            </w:r>
          </w:p>
        </w:tc>
        <w:tc>
          <w:tcPr>
            <w:tcW w:w="207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Director</w:t>
            </w:r>
          </w:p>
        </w:tc>
        <w:tc>
          <w:tcPr>
            <w:tcW w:w="2067"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Programe de formare</w:t>
            </w:r>
          </w:p>
        </w:tc>
        <w:tc>
          <w:tcPr>
            <w:tcW w:w="206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Anual</w:t>
            </w:r>
          </w:p>
        </w:tc>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Personal instruit</w:t>
            </w:r>
          </w:p>
        </w:tc>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Intervenție eficientă</w:t>
            </w:r>
          </w:p>
        </w:tc>
      </w:tr>
      <w:tr w:rsidR="008E1F22" w:rsidTr="002F3DFF">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Sprijinirea elevilor cu comportamente de risc</w:t>
            </w:r>
          </w:p>
        </w:tc>
        <w:tc>
          <w:tcPr>
            <w:tcW w:w="2066"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Consiliere individuală și de grup</w:t>
            </w:r>
          </w:p>
        </w:tc>
        <w:tc>
          <w:tcPr>
            <w:tcW w:w="207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Consilier școlar</w:t>
            </w:r>
          </w:p>
        </w:tc>
        <w:tc>
          <w:tcPr>
            <w:tcW w:w="2067"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Cabinet consiliere</w:t>
            </w:r>
          </w:p>
        </w:tc>
        <w:tc>
          <w:tcPr>
            <w:tcW w:w="206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Permanent</w:t>
            </w:r>
          </w:p>
        </w:tc>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Elevi consiliați</w:t>
            </w:r>
          </w:p>
        </w:tc>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Îmbunătățirea comportamentului</w:t>
            </w:r>
          </w:p>
        </w:tc>
      </w:tr>
    </w:tbl>
    <w:p w:rsidR="00B37DF9" w:rsidRDefault="00B37DF9" w:rsidP="008E1F22">
      <w:pPr>
        <w:rPr>
          <w:rFonts w:ascii="Times New Roman" w:eastAsia="Times New Roman" w:hAnsi="Times New Roman" w:cs="Times New Roman"/>
          <w:b/>
          <w:i/>
          <w:color w:val="C00000"/>
          <w:sz w:val="24"/>
          <w:szCs w:val="24"/>
          <w:lang w:val="ro-RO"/>
        </w:rPr>
      </w:pPr>
    </w:p>
    <w:p w:rsidR="008E1F22" w:rsidRPr="00B37DF9" w:rsidRDefault="008E1F22" w:rsidP="008E1F22">
      <w:pPr>
        <w:rPr>
          <w:rFonts w:ascii="Times New Roman" w:eastAsia="Times New Roman" w:hAnsi="Times New Roman" w:cs="Times New Roman"/>
          <w:b/>
          <w:bCs/>
          <w:color w:val="000000" w:themeColor="text1"/>
          <w:sz w:val="24"/>
          <w:szCs w:val="24"/>
        </w:rPr>
      </w:pPr>
      <w:r w:rsidRPr="00485855">
        <w:rPr>
          <w:rFonts w:ascii="Times New Roman" w:eastAsia="Times New Roman" w:hAnsi="Times New Roman" w:cs="Times New Roman"/>
          <w:b/>
          <w:bCs/>
          <w:color w:val="000000" w:themeColor="text1"/>
          <w:sz w:val="24"/>
          <w:szCs w:val="24"/>
        </w:rPr>
        <w:lastRenderedPageBreak/>
        <w:t>Domeniul: Resurse financiare și materiale</w:t>
      </w:r>
    </w:p>
    <w:tbl>
      <w:tblPr>
        <w:tblStyle w:val="GrilTabel"/>
        <w:tblW w:w="0" w:type="auto"/>
        <w:tblLook w:val="04A0" w:firstRow="1" w:lastRow="0" w:firstColumn="1" w:lastColumn="0" w:noHBand="0" w:noVBand="1"/>
      </w:tblPr>
      <w:tblGrid>
        <w:gridCol w:w="2071"/>
        <w:gridCol w:w="2066"/>
        <w:gridCol w:w="2079"/>
        <w:gridCol w:w="2067"/>
        <w:gridCol w:w="2070"/>
        <w:gridCol w:w="2072"/>
        <w:gridCol w:w="2071"/>
      </w:tblGrid>
      <w:tr w:rsidR="008E1F22" w:rsidRPr="00485855" w:rsidTr="002F3DFF">
        <w:tc>
          <w:tcPr>
            <w:tcW w:w="2071" w:type="dxa"/>
            <w:shd w:val="clear" w:color="auto" w:fill="76923C" w:themeFill="accent3" w:themeFillShade="BF"/>
          </w:tcPr>
          <w:p w:rsidR="008E1F22" w:rsidRPr="00485855" w:rsidRDefault="008E1F22"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Obiective</w:t>
            </w:r>
          </w:p>
        </w:tc>
        <w:tc>
          <w:tcPr>
            <w:tcW w:w="2066" w:type="dxa"/>
            <w:shd w:val="clear" w:color="auto" w:fill="76923C" w:themeFill="accent3" w:themeFillShade="BF"/>
          </w:tcPr>
          <w:p w:rsidR="008E1F22" w:rsidRPr="00485855" w:rsidRDefault="008E1F22"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Acțiuni</w:t>
            </w:r>
          </w:p>
        </w:tc>
        <w:tc>
          <w:tcPr>
            <w:tcW w:w="2079" w:type="dxa"/>
            <w:shd w:val="clear" w:color="auto" w:fill="76923C" w:themeFill="accent3" w:themeFillShade="BF"/>
          </w:tcPr>
          <w:p w:rsidR="008E1F22" w:rsidRPr="00485855" w:rsidRDefault="008E1F22"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Responsabili</w:t>
            </w:r>
          </w:p>
        </w:tc>
        <w:tc>
          <w:tcPr>
            <w:tcW w:w="2067" w:type="dxa"/>
            <w:shd w:val="clear" w:color="auto" w:fill="76923C" w:themeFill="accent3" w:themeFillShade="BF"/>
          </w:tcPr>
          <w:p w:rsidR="008E1F22" w:rsidRPr="00485855" w:rsidRDefault="008E1F22"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Resurse</w:t>
            </w:r>
          </w:p>
        </w:tc>
        <w:tc>
          <w:tcPr>
            <w:tcW w:w="2070" w:type="dxa"/>
            <w:shd w:val="clear" w:color="auto" w:fill="76923C" w:themeFill="accent3" w:themeFillShade="BF"/>
          </w:tcPr>
          <w:p w:rsidR="008E1F22" w:rsidRPr="00485855" w:rsidRDefault="008E1F22"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Termene</w:t>
            </w:r>
          </w:p>
        </w:tc>
        <w:tc>
          <w:tcPr>
            <w:tcW w:w="2072" w:type="dxa"/>
            <w:shd w:val="clear" w:color="auto" w:fill="76923C" w:themeFill="accent3" w:themeFillShade="BF"/>
          </w:tcPr>
          <w:p w:rsidR="008E1F22" w:rsidRPr="00485855" w:rsidRDefault="008E1F22"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Indicatori de realizare</w:t>
            </w:r>
          </w:p>
        </w:tc>
        <w:tc>
          <w:tcPr>
            <w:tcW w:w="2071" w:type="dxa"/>
            <w:shd w:val="clear" w:color="auto" w:fill="76923C" w:themeFill="accent3" w:themeFillShade="BF"/>
          </w:tcPr>
          <w:p w:rsidR="008E1F22" w:rsidRPr="00485855" w:rsidRDefault="008E1F22" w:rsidP="002F3DFF">
            <w:pPr>
              <w:spacing w:after="200" w:line="276" w:lineRule="auto"/>
              <w:rPr>
                <w:rFonts w:ascii="Times New Roman" w:eastAsia="Times New Roman" w:hAnsi="Times New Roman" w:cs="Times New Roman"/>
                <w:bCs/>
                <w:color w:val="000000" w:themeColor="text1"/>
                <w:sz w:val="24"/>
                <w:szCs w:val="24"/>
              </w:rPr>
            </w:pPr>
            <w:r w:rsidRPr="00485855">
              <w:rPr>
                <w:rFonts w:ascii="Times New Roman" w:eastAsia="Times New Roman" w:hAnsi="Times New Roman" w:cs="Times New Roman"/>
                <w:bCs/>
                <w:color w:val="000000" w:themeColor="text1"/>
                <w:sz w:val="24"/>
                <w:szCs w:val="24"/>
              </w:rPr>
              <w:t>Rezultate așteptate</w:t>
            </w:r>
          </w:p>
        </w:tc>
      </w:tr>
      <w:tr w:rsidR="008E1F22" w:rsidRPr="00485855" w:rsidTr="002F3DFF">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Asigurarea resurselor pentru activități de sănătate</w:t>
            </w:r>
          </w:p>
        </w:tc>
        <w:tc>
          <w:tcPr>
            <w:tcW w:w="2066"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Alocarea bugetului pentru activități educative</w:t>
            </w:r>
          </w:p>
        </w:tc>
        <w:tc>
          <w:tcPr>
            <w:tcW w:w="207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Director, CA</w:t>
            </w:r>
          </w:p>
        </w:tc>
        <w:tc>
          <w:tcPr>
            <w:tcW w:w="2067"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Buget școlar</w:t>
            </w:r>
          </w:p>
        </w:tc>
        <w:tc>
          <w:tcPr>
            <w:tcW w:w="2070"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Anual</w:t>
            </w:r>
          </w:p>
        </w:tc>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Fonduri alocate</w:t>
            </w:r>
          </w:p>
        </w:tc>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Activități sustenabile</w:t>
            </w:r>
          </w:p>
        </w:tc>
      </w:tr>
      <w:tr w:rsidR="008E1F22" w:rsidRPr="00485855" w:rsidTr="002F3DFF">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Dotarea pentru activități sportive</w:t>
            </w:r>
          </w:p>
        </w:tc>
        <w:tc>
          <w:tcPr>
            <w:tcW w:w="2066"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Achiziționarea de materiale sportive</w:t>
            </w:r>
          </w:p>
        </w:tc>
        <w:tc>
          <w:tcPr>
            <w:tcW w:w="207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Director</w:t>
            </w:r>
          </w:p>
        </w:tc>
        <w:tc>
          <w:tcPr>
            <w:tcW w:w="2067"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Buget</w:t>
            </w:r>
          </w:p>
        </w:tc>
        <w:tc>
          <w:tcPr>
            <w:tcW w:w="2070"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Anual</w:t>
            </w:r>
          </w:p>
        </w:tc>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Materiale achiziționate</w:t>
            </w:r>
          </w:p>
        </w:tc>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Creșterea participării</w:t>
            </w:r>
          </w:p>
        </w:tc>
      </w:tr>
      <w:tr w:rsidR="008E1F22" w:rsidRPr="00485855" w:rsidTr="002F3DFF">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Asigurarea materialelor informative</w:t>
            </w:r>
          </w:p>
        </w:tc>
        <w:tc>
          <w:tcPr>
            <w:tcW w:w="2066"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Realizarea și distribuirea materialelor educative</w:t>
            </w:r>
          </w:p>
        </w:tc>
        <w:tc>
          <w:tcPr>
            <w:tcW w:w="207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Director</w:t>
            </w:r>
          </w:p>
        </w:tc>
        <w:tc>
          <w:tcPr>
            <w:tcW w:w="2067"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Materiale tipărite</w:t>
            </w:r>
          </w:p>
        </w:tc>
        <w:tc>
          <w:tcPr>
            <w:tcW w:w="2070"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Anual</w:t>
            </w:r>
          </w:p>
        </w:tc>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Materiale distribuite</w:t>
            </w:r>
          </w:p>
        </w:tc>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Informare eficientă</w:t>
            </w:r>
          </w:p>
        </w:tc>
      </w:tr>
    </w:tbl>
    <w:p w:rsidR="008E1F22" w:rsidRDefault="008E1F22" w:rsidP="008E1F22">
      <w:pPr>
        <w:rPr>
          <w:rFonts w:ascii="Times New Roman" w:eastAsia="Times New Roman" w:hAnsi="Times New Roman" w:cs="Times New Roman"/>
          <w:b/>
          <w:bCs/>
          <w:color w:val="000000" w:themeColor="text1"/>
          <w:sz w:val="24"/>
          <w:szCs w:val="24"/>
        </w:rPr>
      </w:pPr>
    </w:p>
    <w:p w:rsidR="008E1F22" w:rsidRPr="00B37DF9" w:rsidRDefault="008E1F22" w:rsidP="008E1F22">
      <w:pPr>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Domeniul: Relații sistemice și comunitare</w:t>
      </w:r>
    </w:p>
    <w:tbl>
      <w:tblPr>
        <w:tblStyle w:val="GrilTabel"/>
        <w:tblW w:w="0" w:type="auto"/>
        <w:tblLook w:val="04A0" w:firstRow="1" w:lastRow="0" w:firstColumn="1" w:lastColumn="0" w:noHBand="0" w:noVBand="1"/>
      </w:tblPr>
      <w:tblGrid>
        <w:gridCol w:w="2071"/>
        <w:gridCol w:w="2066"/>
        <w:gridCol w:w="2079"/>
        <w:gridCol w:w="2067"/>
        <w:gridCol w:w="2070"/>
        <w:gridCol w:w="2072"/>
        <w:gridCol w:w="2071"/>
      </w:tblGrid>
      <w:tr w:rsidR="008E1F22" w:rsidRPr="005E1221" w:rsidTr="002F3DFF">
        <w:tc>
          <w:tcPr>
            <w:tcW w:w="2071" w:type="dxa"/>
            <w:shd w:val="clear" w:color="auto" w:fill="76923C" w:themeFill="accent3" w:themeFillShade="BF"/>
          </w:tcPr>
          <w:p w:rsidR="008E1F22" w:rsidRPr="005E1221" w:rsidRDefault="008E1F22"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Obiective</w:t>
            </w:r>
          </w:p>
        </w:tc>
        <w:tc>
          <w:tcPr>
            <w:tcW w:w="2066" w:type="dxa"/>
            <w:shd w:val="clear" w:color="auto" w:fill="76923C" w:themeFill="accent3" w:themeFillShade="BF"/>
          </w:tcPr>
          <w:p w:rsidR="008E1F22" w:rsidRPr="005E1221" w:rsidRDefault="008E1F22"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Acțiuni</w:t>
            </w:r>
          </w:p>
        </w:tc>
        <w:tc>
          <w:tcPr>
            <w:tcW w:w="2079" w:type="dxa"/>
            <w:shd w:val="clear" w:color="auto" w:fill="76923C" w:themeFill="accent3" w:themeFillShade="BF"/>
          </w:tcPr>
          <w:p w:rsidR="008E1F22" w:rsidRPr="005E1221" w:rsidRDefault="008E1F22"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Responsabili</w:t>
            </w:r>
          </w:p>
        </w:tc>
        <w:tc>
          <w:tcPr>
            <w:tcW w:w="2067" w:type="dxa"/>
            <w:shd w:val="clear" w:color="auto" w:fill="76923C" w:themeFill="accent3" w:themeFillShade="BF"/>
          </w:tcPr>
          <w:p w:rsidR="008E1F22" w:rsidRPr="005E1221" w:rsidRDefault="008E1F22"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Resurse</w:t>
            </w:r>
          </w:p>
        </w:tc>
        <w:tc>
          <w:tcPr>
            <w:tcW w:w="2070" w:type="dxa"/>
            <w:shd w:val="clear" w:color="auto" w:fill="76923C" w:themeFill="accent3" w:themeFillShade="BF"/>
          </w:tcPr>
          <w:p w:rsidR="008E1F22" w:rsidRPr="005E1221" w:rsidRDefault="008E1F22"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Termene</w:t>
            </w:r>
          </w:p>
        </w:tc>
        <w:tc>
          <w:tcPr>
            <w:tcW w:w="2072" w:type="dxa"/>
            <w:shd w:val="clear" w:color="auto" w:fill="76923C" w:themeFill="accent3" w:themeFillShade="BF"/>
          </w:tcPr>
          <w:p w:rsidR="008E1F22" w:rsidRPr="005E1221" w:rsidRDefault="008E1F22"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Indicatori de realizare</w:t>
            </w:r>
          </w:p>
        </w:tc>
        <w:tc>
          <w:tcPr>
            <w:tcW w:w="2071" w:type="dxa"/>
            <w:shd w:val="clear" w:color="auto" w:fill="76923C" w:themeFill="accent3" w:themeFillShade="BF"/>
          </w:tcPr>
          <w:p w:rsidR="008E1F22" w:rsidRPr="005E1221" w:rsidRDefault="008E1F22"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Rezultate așteptate</w:t>
            </w:r>
          </w:p>
        </w:tc>
      </w:tr>
      <w:tr w:rsidR="008E1F22" w:rsidRPr="005E1221" w:rsidTr="002F3DFF">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Colaborarea cu instituții de sănătate</w:t>
            </w:r>
          </w:p>
        </w:tc>
        <w:tc>
          <w:tcPr>
            <w:tcW w:w="2066"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Parteneriate cu DSP, unități medicale</w:t>
            </w:r>
          </w:p>
        </w:tc>
        <w:tc>
          <w:tcPr>
            <w:tcW w:w="207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Director</w:t>
            </w:r>
          </w:p>
        </w:tc>
        <w:tc>
          <w:tcPr>
            <w:tcW w:w="2067"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Protocoale</w:t>
            </w:r>
          </w:p>
        </w:tc>
        <w:tc>
          <w:tcPr>
            <w:tcW w:w="2070"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Anual</w:t>
            </w:r>
          </w:p>
        </w:tc>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Parteneriate active</w:t>
            </w:r>
          </w:p>
        </w:tc>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Expertiză medicală</w:t>
            </w:r>
          </w:p>
        </w:tc>
      </w:tr>
      <w:tr w:rsidR="008E1F22" w:rsidRPr="005E1221" w:rsidTr="002F3DFF">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Implicarea părinților în promovarea sănătății</w:t>
            </w:r>
          </w:p>
        </w:tc>
        <w:tc>
          <w:tcPr>
            <w:tcW w:w="2066"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Sesiuni informative și activități comune</w:t>
            </w:r>
          </w:p>
        </w:tc>
        <w:tc>
          <w:tcPr>
            <w:tcW w:w="207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Director, diriginți</w:t>
            </w:r>
          </w:p>
        </w:tc>
        <w:tc>
          <w:tcPr>
            <w:tcW w:w="2067"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Spații, materiale</w:t>
            </w:r>
          </w:p>
        </w:tc>
        <w:tc>
          <w:tcPr>
            <w:tcW w:w="2070"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Anual</w:t>
            </w:r>
          </w:p>
        </w:tc>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Participare parentală</w:t>
            </w:r>
          </w:p>
        </w:tc>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Continuitate educațională</w:t>
            </w:r>
          </w:p>
        </w:tc>
      </w:tr>
      <w:tr w:rsidR="008E1F22" w:rsidRPr="005E1221" w:rsidTr="002F3DFF">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Promovarea unui mediu școlar sănătos</w:t>
            </w:r>
          </w:p>
        </w:tc>
        <w:tc>
          <w:tcPr>
            <w:tcW w:w="2066"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Campanii de informare în comunitate</w:t>
            </w:r>
          </w:p>
        </w:tc>
        <w:tc>
          <w:tcPr>
            <w:tcW w:w="2079"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Director</w:t>
            </w:r>
          </w:p>
        </w:tc>
        <w:tc>
          <w:tcPr>
            <w:tcW w:w="2067"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Materiale informative</w:t>
            </w:r>
          </w:p>
        </w:tc>
        <w:tc>
          <w:tcPr>
            <w:tcW w:w="2070"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Anual</w:t>
            </w:r>
          </w:p>
        </w:tc>
        <w:tc>
          <w:tcPr>
            <w:tcW w:w="2072"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Campanii realizate</w:t>
            </w:r>
          </w:p>
        </w:tc>
        <w:tc>
          <w:tcPr>
            <w:tcW w:w="2071" w:type="dxa"/>
            <w:shd w:val="clear" w:color="auto" w:fill="D6E3BC" w:themeFill="accent3" w:themeFillTint="66"/>
            <w:vAlign w:val="center"/>
          </w:tcPr>
          <w:p w:rsidR="008E1F22" w:rsidRPr="008E1F22" w:rsidRDefault="008E1F22" w:rsidP="002F3DFF">
            <w:pPr>
              <w:rPr>
                <w:rFonts w:ascii="Times New Roman" w:hAnsi="Times New Roman" w:cs="Times New Roman"/>
                <w:sz w:val="24"/>
                <w:szCs w:val="24"/>
              </w:rPr>
            </w:pPr>
            <w:r w:rsidRPr="008E1F22">
              <w:rPr>
                <w:rFonts w:ascii="Times New Roman" w:hAnsi="Times New Roman" w:cs="Times New Roman"/>
                <w:sz w:val="24"/>
                <w:szCs w:val="24"/>
              </w:rPr>
              <w:t>Imagine pozitivă a școlii</w:t>
            </w:r>
          </w:p>
        </w:tc>
      </w:tr>
    </w:tbl>
    <w:p w:rsidR="008E1F22" w:rsidRPr="005C0B69" w:rsidRDefault="008E1F22" w:rsidP="00C14737">
      <w:pPr>
        <w:rPr>
          <w:rFonts w:ascii="Times New Roman" w:eastAsia="Times New Roman" w:hAnsi="Times New Roman" w:cs="Times New Roman"/>
          <w:b/>
          <w:i/>
          <w:sz w:val="24"/>
          <w:szCs w:val="24"/>
          <w:lang w:val="ro-RO"/>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r w:rsidRPr="005C0B69">
        <w:rPr>
          <w:rFonts w:ascii="Times New Roman" w:eastAsia="Calibri" w:hAnsi="Times New Roman" w:cs="Times New Roman"/>
          <w:b/>
          <w:sz w:val="24"/>
          <w:szCs w:val="24"/>
        </w:rPr>
        <w:lastRenderedPageBreak/>
        <w:t xml:space="preserve">Ținta strategică nr. 7  </w:t>
      </w:r>
      <w:r w:rsidRPr="00AA7551">
        <w:rPr>
          <w:rFonts w:ascii="Times New Roman" w:eastAsia="Calibri" w:hAnsi="Times New Roman" w:cs="Times New Roman"/>
          <w:sz w:val="24"/>
          <w:szCs w:val="24"/>
        </w:rPr>
        <w:t>Promovarea</w:t>
      </w:r>
      <w:r w:rsidRPr="00AA7551">
        <w:rPr>
          <w:rFonts w:ascii="Times New Roman" w:eastAsia="Calibri" w:hAnsi="Times New Roman" w:cs="Times New Roman"/>
          <w:color w:val="000000" w:themeColor="text1"/>
          <w:sz w:val="24"/>
          <w:szCs w:val="24"/>
        </w:rPr>
        <w:t xml:space="preserve"> imaginii și creșterea prestigiului școlii prin obținerea a minimum 10 premii/ mențiuni la concursuri și olimpiade școlare județene și naționale, creșterea cu cel puțin 20% a numărului de elevi participanți la competiții școlare și valorificarea rezultatelor prin minimum 5 acțiuni de promovare (site, social media, mass-media locală).</w:t>
      </w:r>
    </w:p>
    <w:p w:rsidR="00AA7551" w:rsidRPr="00AA7551" w:rsidRDefault="00AA7551" w:rsidP="00AA7551">
      <w:pPr>
        <w:spacing w:after="160" w:line="278" w:lineRule="auto"/>
        <w:rPr>
          <w:rFonts w:ascii="Times New Roman" w:eastAsia="Calibri" w:hAnsi="Times New Roman" w:cs="Times New Roman"/>
          <w:b/>
          <w:bCs/>
          <w:kern w:val="2"/>
          <w:sz w:val="24"/>
          <w:szCs w:val="24"/>
          <w14:ligatures w14:val="standardContextual"/>
        </w:rPr>
      </w:pPr>
      <w:r w:rsidRPr="00AA7551">
        <w:rPr>
          <w:rFonts w:ascii="Times New Roman" w:eastAsia="Calibri" w:hAnsi="Times New Roman" w:cs="Times New Roman"/>
          <w:b/>
          <w:bCs/>
          <w:kern w:val="2"/>
          <w:sz w:val="24"/>
          <w:szCs w:val="24"/>
          <w14:ligatures w14:val="standardContextual"/>
        </w:rPr>
        <w:t>Argumente pentru alegerea țintei</w:t>
      </w:r>
    </w:p>
    <w:p w:rsidR="00AA7551" w:rsidRPr="00AA7551" w:rsidRDefault="00AA7551" w:rsidP="00AA7551">
      <w:pPr>
        <w:spacing w:after="160" w:line="278" w:lineRule="auto"/>
        <w:rPr>
          <w:rFonts w:ascii="Times New Roman" w:eastAsia="Calibri" w:hAnsi="Times New Roman" w:cs="Times New Roman"/>
          <w:kern w:val="2"/>
          <w:sz w:val="24"/>
          <w:szCs w:val="24"/>
          <w14:ligatures w14:val="standardContextual"/>
        </w:rPr>
      </w:pPr>
      <w:r w:rsidRPr="00AA7551">
        <w:rPr>
          <w:rFonts w:ascii="Times New Roman" w:eastAsia="Calibri" w:hAnsi="Times New Roman" w:cs="Times New Roman"/>
          <w:kern w:val="2"/>
          <w:sz w:val="24"/>
          <w:szCs w:val="24"/>
          <w14:ligatures w14:val="standardContextual"/>
        </w:rPr>
        <w:t>Promovarea performanței școlare și a rezultatelor obținute de elevi contribuie la consolidarea imaginii și prestigiului unității de învățământ în comunitatea locală și județeană.</w:t>
      </w:r>
    </w:p>
    <w:p w:rsidR="00AA7551" w:rsidRPr="00AA7551" w:rsidRDefault="00AA7551" w:rsidP="00AA7551">
      <w:pPr>
        <w:spacing w:after="160" w:line="278" w:lineRule="auto"/>
        <w:rPr>
          <w:rFonts w:ascii="Times New Roman" w:eastAsia="Calibri" w:hAnsi="Times New Roman" w:cs="Times New Roman"/>
          <w:kern w:val="2"/>
          <w:sz w:val="24"/>
          <w:szCs w:val="24"/>
          <w14:ligatures w14:val="standardContextual"/>
        </w:rPr>
      </w:pPr>
      <w:r w:rsidRPr="00AA7551">
        <w:rPr>
          <w:rFonts w:ascii="Times New Roman" w:eastAsia="Calibri" w:hAnsi="Times New Roman" w:cs="Times New Roman"/>
          <w:kern w:val="2"/>
          <w:sz w:val="24"/>
          <w:szCs w:val="24"/>
          <w14:ligatures w14:val="standardContextual"/>
        </w:rPr>
        <w:t>Creșterea vizibilității școlii stimulează motivația elevilor și a cadrelor didactice și favorizează dezvoltarea unei culturi organizaționale orientate spre excelență.</w:t>
      </w:r>
    </w:p>
    <w:p w:rsidR="00AA7551" w:rsidRPr="00AA7551" w:rsidRDefault="00AA7551" w:rsidP="00AA7551">
      <w:pPr>
        <w:spacing w:after="160" w:line="278" w:lineRule="auto"/>
        <w:rPr>
          <w:rFonts w:ascii="Times New Roman" w:eastAsia="Calibri" w:hAnsi="Times New Roman" w:cs="Times New Roman"/>
          <w:kern w:val="2"/>
          <w:sz w:val="24"/>
          <w:szCs w:val="24"/>
          <w14:ligatures w14:val="standardContextual"/>
        </w:rPr>
      </w:pPr>
      <w:r w:rsidRPr="00AA7551">
        <w:rPr>
          <w:rFonts w:ascii="Times New Roman" w:eastAsia="Calibri" w:hAnsi="Times New Roman" w:cs="Times New Roman"/>
          <w:kern w:val="2"/>
          <w:sz w:val="24"/>
          <w:szCs w:val="24"/>
          <w14:ligatures w14:val="standardContextual"/>
        </w:rPr>
        <w:t>Valorificarea rezultatelor școlare prin acțiuni de promovare contribuie la atragerea de parteneriate și la creșterea încrederii comunității în actul educațional.</w:t>
      </w: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160" w:line="278" w:lineRule="auto"/>
        <w:rPr>
          <w:rFonts w:ascii="Times New Roman" w:eastAsia="Calibri" w:hAnsi="Times New Roman" w:cs="Times New Roman"/>
          <w:b/>
          <w:bCs/>
          <w:kern w:val="2"/>
          <w:sz w:val="24"/>
          <w:szCs w:val="24"/>
          <w14:ligatures w14:val="standardContextual"/>
        </w:rPr>
      </w:pPr>
      <w:r w:rsidRPr="001C4E86">
        <w:rPr>
          <w:rFonts w:ascii="Times New Roman" w:eastAsia="Calibri" w:hAnsi="Times New Roman" w:cs="Times New Roman"/>
          <w:b/>
          <w:bCs/>
          <w:kern w:val="2"/>
          <w:sz w:val="24"/>
          <w:szCs w:val="24"/>
          <w14:ligatures w14:val="standardContextual"/>
        </w:rPr>
        <w:t>Domeniul: Curriculum</w:t>
      </w:r>
    </w:p>
    <w:p w:rsidR="00AA7551" w:rsidRDefault="00AA7551" w:rsidP="00AA7551">
      <w:pPr>
        <w:spacing w:after="160" w:line="278" w:lineRule="auto"/>
        <w:rPr>
          <w:rFonts w:ascii="Times New Roman" w:eastAsia="Calibri" w:hAnsi="Times New Roman" w:cs="Times New Roman"/>
          <w:b/>
          <w:bCs/>
          <w:kern w:val="2"/>
          <w:sz w:val="24"/>
          <w:szCs w:val="24"/>
          <w14:ligatures w14:val="standardContextual"/>
        </w:rPr>
      </w:pPr>
    </w:p>
    <w:tbl>
      <w:tblPr>
        <w:tblStyle w:val="GrilTabel"/>
        <w:tblW w:w="0" w:type="auto"/>
        <w:tblLook w:val="04A0" w:firstRow="1" w:lastRow="0" w:firstColumn="1" w:lastColumn="0" w:noHBand="0" w:noVBand="1"/>
      </w:tblPr>
      <w:tblGrid>
        <w:gridCol w:w="2072"/>
        <w:gridCol w:w="2066"/>
        <w:gridCol w:w="2079"/>
        <w:gridCol w:w="2067"/>
        <w:gridCol w:w="2069"/>
        <w:gridCol w:w="2072"/>
        <w:gridCol w:w="2071"/>
      </w:tblGrid>
      <w:tr w:rsidR="00AA7551" w:rsidTr="002F3DFF">
        <w:tc>
          <w:tcPr>
            <w:tcW w:w="2072" w:type="dxa"/>
            <w:shd w:val="clear" w:color="auto" w:fill="76923C" w:themeFill="accent3" w:themeFillShade="BF"/>
          </w:tcPr>
          <w:p w:rsidR="00AA7551" w:rsidRDefault="00AA755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Obiective</w:t>
            </w:r>
          </w:p>
        </w:tc>
        <w:tc>
          <w:tcPr>
            <w:tcW w:w="2066" w:type="dxa"/>
            <w:shd w:val="clear" w:color="auto" w:fill="76923C" w:themeFill="accent3" w:themeFillShade="BF"/>
          </w:tcPr>
          <w:p w:rsidR="00AA7551" w:rsidRDefault="00AA755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Acțiuni</w:t>
            </w:r>
          </w:p>
        </w:tc>
        <w:tc>
          <w:tcPr>
            <w:tcW w:w="2079" w:type="dxa"/>
            <w:shd w:val="clear" w:color="auto" w:fill="76923C" w:themeFill="accent3" w:themeFillShade="BF"/>
          </w:tcPr>
          <w:p w:rsidR="00AA7551" w:rsidRDefault="00AA755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Responsabili</w:t>
            </w:r>
          </w:p>
        </w:tc>
        <w:tc>
          <w:tcPr>
            <w:tcW w:w="2067" w:type="dxa"/>
            <w:shd w:val="clear" w:color="auto" w:fill="76923C" w:themeFill="accent3" w:themeFillShade="BF"/>
          </w:tcPr>
          <w:p w:rsidR="00AA7551" w:rsidRDefault="00AA755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Resurse</w:t>
            </w:r>
          </w:p>
        </w:tc>
        <w:tc>
          <w:tcPr>
            <w:tcW w:w="2069" w:type="dxa"/>
            <w:shd w:val="clear" w:color="auto" w:fill="76923C" w:themeFill="accent3" w:themeFillShade="BF"/>
          </w:tcPr>
          <w:p w:rsidR="00AA7551" w:rsidRDefault="00AA755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Termene</w:t>
            </w:r>
          </w:p>
        </w:tc>
        <w:tc>
          <w:tcPr>
            <w:tcW w:w="2072" w:type="dxa"/>
            <w:shd w:val="clear" w:color="auto" w:fill="76923C" w:themeFill="accent3" w:themeFillShade="BF"/>
          </w:tcPr>
          <w:p w:rsidR="00AA7551" w:rsidRDefault="00AA755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Indicatori de realizare</w:t>
            </w:r>
          </w:p>
        </w:tc>
        <w:tc>
          <w:tcPr>
            <w:tcW w:w="2071" w:type="dxa"/>
            <w:shd w:val="clear" w:color="auto" w:fill="76923C" w:themeFill="accent3" w:themeFillShade="BF"/>
          </w:tcPr>
          <w:p w:rsidR="00AA7551" w:rsidRDefault="00AA7551"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Rezultate așteptate</w:t>
            </w:r>
          </w:p>
        </w:tc>
      </w:tr>
      <w:tr w:rsidR="00AA7551" w:rsidTr="002F3DFF">
        <w:tc>
          <w:tcPr>
            <w:tcW w:w="2072"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Dezvoltarea performanței școlare</w:t>
            </w:r>
          </w:p>
        </w:tc>
        <w:tc>
          <w:tcPr>
            <w:tcW w:w="2066"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Organizarea programelor de pregătire suplimentară pentru elevi</w:t>
            </w:r>
          </w:p>
        </w:tc>
        <w:tc>
          <w:tcPr>
            <w:tcW w:w="2079" w:type="dxa"/>
            <w:shd w:val="clear" w:color="auto" w:fill="D6E3BC" w:themeFill="accent3" w:themeFillTint="66"/>
            <w:vAlign w:val="center"/>
          </w:tcPr>
          <w:p w:rsid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Director, cadre didactice</w:t>
            </w:r>
          </w:p>
          <w:p w:rsidR="00AA7551" w:rsidRPr="00AA7551" w:rsidRDefault="00AA7551" w:rsidP="002F3DFF">
            <w:pPr>
              <w:rPr>
                <w:rFonts w:ascii="Times New Roman" w:hAnsi="Times New Roman" w:cs="Times New Roman"/>
                <w:sz w:val="24"/>
                <w:szCs w:val="24"/>
              </w:rPr>
            </w:pPr>
            <w:r>
              <w:rPr>
                <w:rFonts w:ascii="Times New Roman" w:hAnsi="Times New Roman" w:cs="Times New Roman"/>
                <w:sz w:val="24"/>
                <w:szCs w:val="24"/>
              </w:rPr>
              <w:t>Comisia Curriculum</w:t>
            </w:r>
          </w:p>
        </w:tc>
        <w:tc>
          <w:tcPr>
            <w:tcW w:w="2067"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Programe educaționale</w:t>
            </w:r>
          </w:p>
        </w:tc>
        <w:tc>
          <w:tcPr>
            <w:tcW w:w="2069"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Anual</w:t>
            </w:r>
          </w:p>
        </w:tc>
        <w:tc>
          <w:tcPr>
            <w:tcW w:w="2072"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Programe desfășurate</w:t>
            </w:r>
          </w:p>
        </w:tc>
        <w:tc>
          <w:tcPr>
            <w:tcW w:w="2071"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Creșterea performanței</w:t>
            </w:r>
          </w:p>
        </w:tc>
      </w:tr>
      <w:tr w:rsidR="00AA7551" w:rsidTr="002F3DFF">
        <w:tc>
          <w:tcPr>
            <w:tcW w:w="2072"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Stimularea participării la concursuri</w:t>
            </w:r>
          </w:p>
        </w:tc>
        <w:tc>
          <w:tcPr>
            <w:tcW w:w="2066"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Identificarea și înscrierea elevilor la competiții școlare</w:t>
            </w:r>
          </w:p>
        </w:tc>
        <w:tc>
          <w:tcPr>
            <w:tcW w:w="2079"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Cadre didactice</w:t>
            </w:r>
          </w:p>
        </w:tc>
        <w:tc>
          <w:tcPr>
            <w:tcW w:w="2067"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Resurse educaționale</w:t>
            </w:r>
          </w:p>
        </w:tc>
        <w:tc>
          <w:tcPr>
            <w:tcW w:w="2069"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Anual</w:t>
            </w:r>
          </w:p>
        </w:tc>
        <w:tc>
          <w:tcPr>
            <w:tcW w:w="2072"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Număr elevi participanți</w:t>
            </w:r>
          </w:p>
        </w:tc>
        <w:tc>
          <w:tcPr>
            <w:tcW w:w="2071"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Implicare crescută</w:t>
            </w:r>
          </w:p>
        </w:tc>
      </w:tr>
      <w:tr w:rsidR="00AA7551" w:rsidTr="002F3DFF">
        <w:tc>
          <w:tcPr>
            <w:tcW w:w="2072"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Promovarea excelenței academice</w:t>
            </w:r>
          </w:p>
        </w:tc>
        <w:tc>
          <w:tcPr>
            <w:tcW w:w="2066"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Integrarea rezultatelor în activități educative</w:t>
            </w:r>
          </w:p>
        </w:tc>
        <w:tc>
          <w:tcPr>
            <w:tcW w:w="2079"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Cadre didactice</w:t>
            </w:r>
          </w:p>
        </w:tc>
        <w:tc>
          <w:tcPr>
            <w:tcW w:w="2067"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Materiale didactice</w:t>
            </w:r>
          </w:p>
        </w:tc>
        <w:tc>
          <w:tcPr>
            <w:tcW w:w="2069"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Anual</w:t>
            </w:r>
          </w:p>
        </w:tc>
        <w:tc>
          <w:tcPr>
            <w:tcW w:w="2072"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Activități realizate</w:t>
            </w:r>
          </w:p>
        </w:tc>
        <w:tc>
          <w:tcPr>
            <w:tcW w:w="2071" w:type="dxa"/>
            <w:shd w:val="clear" w:color="auto" w:fill="D6E3BC" w:themeFill="accent3" w:themeFillTint="66"/>
            <w:vAlign w:val="center"/>
          </w:tcPr>
          <w:p w:rsidR="00AA7551" w:rsidRPr="00AA7551" w:rsidRDefault="00AA7551" w:rsidP="002F3DFF">
            <w:pPr>
              <w:rPr>
                <w:rFonts w:ascii="Times New Roman" w:hAnsi="Times New Roman" w:cs="Times New Roman"/>
                <w:sz w:val="24"/>
                <w:szCs w:val="24"/>
              </w:rPr>
            </w:pPr>
            <w:r w:rsidRPr="00AA7551">
              <w:rPr>
                <w:rFonts w:ascii="Times New Roman" w:hAnsi="Times New Roman" w:cs="Times New Roman"/>
                <w:sz w:val="24"/>
                <w:szCs w:val="24"/>
              </w:rPr>
              <w:t>Motivație pentru performanță</w:t>
            </w:r>
          </w:p>
        </w:tc>
      </w:tr>
    </w:tbl>
    <w:p w:rsidR="00AA7551" w:rsidRDefault="00AA7551" w:rsidP="00AA7551">
      <w:pPr>
        <w:spacing w:after="160" w:line="278" w:lineRule="auto"/>
        <w:rPr>
          <w:rFonts w:ascii="Times New Roman" w:eastAsia="Times New Roman" w:hAnsi="Times New Roman" w:cs="Times New Roman"/>
          <w:b/>
          <w:i/>
          <w:color w:val="C00000"/>
          <w:sz w:val="24"/>
          <w:szCs w:val="24"/>
          <w:lang w:val="ro-RO"/>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533E09" w:rsidRDefault="00533E09" w:rsidP="00533E09">
      <w:pPr>
        <w:spacing w:after="160" w:line="278" w:lineRule="auto"/>
        <w:rPr>
          <w:rFonts w:ascii="Times New Roman" w:eastAsia="Calibri" w:hAnsi="Times New Roman" w:cs="Times New Roman"/>
          <w:b/>
          <w:bCs/>
          <w:kern w:val="2"/>
          <w:sz w:val="24"/>
          <w:szCs w:val="24"/>
          <w14:ligatures w14:val="standardContextual"/>
        </w:rPr>
      </w:pPr>
      <w:r w:rsidRPr="001C4E86">
        <w:rPr>
          <w:rFonts w:ascii="Times New Roman" w:eastAsia="Calibri" w:hAnsi="Times New Roman" w:cs="Times New Roman"/>
          <w:b/>
          <w:bCs/>
          <w:kern w:val="2"/>
          <w:sz w:val="24"/>
          <w:szCs w:val="24"/>
          <w14:ligatures w14:val="standardContextual"/>
        </w:rPr>
        <w:t xml:space="preserve">Domeniul: </w:t>
      </w:r>
      <w:r>
        <w:rPr>
          <w:rFonts w:ascii="Times New Roman" w:eastAsia="Calibri" w:hAnsi="Times New Roman" w:cs="Times New Roman"/>
          <w:b/>
          <w:bCs/>
          <w:kern w:val="2"/>
          <w:sz w:val="24"/>
          <w:szCs w:val="24"/>
          <w14:ligatures w14:val="standardContextual"/>
        </w:rPr>
        <w:t>Resurse umane</w:t>
      </w:r>
    </w:p>
    <w:p w:rsidR="00533E09" w:rsidRDefault="00533E09" w:rsidP="00533E09">
      <w:pPr>
        <w:spacing w:after="160" w:line="278" w:lineRule="auto"/>
        <w:rPr>
          <w:rFonts w:ascii="Times New Roman" w:eastAsia="Calibri" w:hAnsi="Times New Roman" w:cs="Times New Roman"/>
          <w:b/>
          <w:bCs/>
          <w:kern w:val="2"/>
          <w:sz w:val="24"/>
          <w:szCs w:val="24"/>
          <w14:ligatures w14:val="standardContextual"/>
        </w:rPr>
      </w:pPr>
    </w:p>
    <w:tbl>
      <w:tblPr>
        <w:tblStyle w:val="GrilTabel"/>
        <w:tblW w:w="0" w:type="auto"/>
        <w:tblLook w:val="04A0" w:firstRow="1" w:lastRow="0" w:firstColumn="1" w:lastColumn="0" w:noHBand="0" w:noVBand="1"/>
      </w:tblPr>
      <w:tblGrid>
        <w:gridCol w:w="2072"/>
        <w:gridCol w:w="2066"/>
        <w:gridCol w:w="2079"/>
        <w:gridCol w:w="2067"/>
        <w:gridCol w:w="2069"/>
        <w:gridCol w:w="2072"/>
        <w:gridCol w:w="2071"/>
      </w:tblGrid>
      <w:tr w:rsidR="00533E09" w:rsidTr="002F3DFF">
        <w:tc>
          <w:tcPr>
            <w:tcW w:w="2072" w:type="dxa"/>
            <w:shd w:val="clear" w:color="auto" w:fill="76923C" w:themeFill="accent3" w:themeFillShade="BF"/>
          </w:tcPr>
          <w:p w:rsidR="00533E09" w:rsidRDefault="00533E09"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Obiective</w:t>
            </w:r>
          </w:p>
        </w:tc>
        <w:tc>
          <w:tcPr>
            <w:tcW w:w="2066" w:type="dxa"/>
            <w:shd w:val="clear" w:color="auto" w:fill="76923C" w:themeFill="accent3" w:themeFillShade="BF"/>
          </w:tcPr>
          <w:p w:rsidR="00533E09" w:rsidRDefault="00533E09"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Acțiuni</w:t>
            </w:r>
          </w:p>
        </w:tc>
        <w:tc>
          <w:tcPr>
            <w:tcW w:w="2079" w:type="dxa"/>
            <w:shd w:val="clear" w:color="auto" w:fill="76923C" w:themeFill="accent3" w:themeFillShade="BF"/>
          </w:tcPr>
          <w:p w:rsidR="00533E09" w:rsidRDefault="00533E09"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Responsabili</w:t>
            </w:r>
          </w:p>
        </w:tc>
        <w:tc>
          <w:tcPr>
            <w:tcW w:w="2067" w:type="dxa"/>
            <w:shd w:val="clear" w:color="auto" w:fill="76923C" w:themeFill="accent3" w:themeFillShade="BF"/>
          </w:tcPr>
          <w:p w:rsidR="00533E09" w:rsidRDefault="00533E09"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Resurse</w:t>
            </w:r>
          </w:p>
        </w:tc>
        <w:tc>
          <w:tcPr>
            <w:tcW w:w="2069" w:type="dxa"/>
            <w:shd w:val="clear" w:color="auto" w:fill="76923C" w:themeFill="accent3" w:themeFillShade="BF"/>
          </w:tcPr>
          <w:p w:rsidR="00533E09" w:rsidRDefault="00533E09"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Termene</w:t>
            </w:r>
          </w:p>
        </w:tc>
        <w:tc>
          <w:tcPr>
            <w:tcW w:w="2072" w:type="dxa"/>
            <w:shd w:val="clear" w:color="auto" w:fill="76923C" w:themeFill="accent3" w:themeFillShade="BF"/>
          </w:tcPr>
          <w:p w:rsidR="00533E09" w:rsidRDefault="00533E09"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Indicatori de realizare</w:t>
            </w:r>
          </w:p>
        </w:tc>
        <w:tc>
          <w:tcPr>
            <w:tcW w:w="2071" w:type="dxa"/>
            <w:shd w:val="clear" w:color="auto" w:fill="76923C" w:themeFill="accent3" w:themeFillShade="BF"/>
          </w:tcPr>
          <w:p w:rsidR="00533E09" w:rsidRDefault="00533E09" w:rsidP="002F3DFF">
            <w:pPr>
              <w:spacing w:after="160" w:line="278"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Rezultate așteptate</w:t>
            </w:r>
          </w:p>
        </w:tc>
      </w:tr>
      <w:tr w:rsidR="00533E09" w:rsidTr="002F3DFF">
        <w:tc>
          <w:tcPr>
            <w:tcW w:w="2072"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Implicarea cadrelor didactice în pregătirea elevilor</w:t>
            </w:r>
          </w:p>
        </w:tc>
        <w:tc>
          <w:tcPr>
            <w:tcW w:w="2066"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Constituirea echipelor de profesori mentori</w:t>
            </w:r>
          </w:p>
        </w:tc>
        <w:tc>
          <w:tcPr>
            <w:tcW w:w="2079"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Director</w:t>
            </w:r>
          </w:p>
        </w:tc>
        <w:tc>
          <w:tcPr>
            <w:tcW w:w="2067"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Resurse umane</w:t>
            </w:r>
          </w:p>
        </w:tc>
        <w:tc>
          <w:tcPr>
            <w:tcW w:w="2069"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Anual</w:t>
            </w:r>
          </w:p>
        </w:tc>
        <w:tc>
          <w:tcPr>
            <w:tcW w:w="2072"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Echipe constituite</w:t>
            </w:r>
          </w:p>
        </w:tc>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Pregătire eficientă</w:t>
            </w:r>
          </w:p>
        </w:tc>
      </w:tr>
      <w:tr w:rsidR="00533E09" w:rsidTr="002F3DFF">
        <w:tc>
          <w:tcPr>
            <w:tcW w:w="2072"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Recunoașterea meritelor profesionale</w:t>
            </w:r>
          </w:p>
        </w:tc>
        <w:tc>
          <w:tcPr>
            <w:tcW w:w="2066"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Acordarea de diplome și stimulente</w:t>
            </w:r>
          </w:p>
        </w:tc>
        <w:tc>
          <w:tcPr>
            <w:tcW w:w="2079"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Director, CA</w:t>
            </w:r>
          </w:p>
        </w:tc>
        <w:tc>
          <w:tcPr>
            <w:tcW w:w="2067"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Resurse materiale</w:t>
            </w:r>
          </w:p>
        </w:tc>
        <w:tc>
          <w:tcPr>
            <w:tcW w:w="2069"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Anual</w:t>
            </w:r>
          </w:p>
        </w:tc>
        <w:tc>
          <w:tcPr>
            <w:tcW w:w="2072"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Cadre recompensate</w:t>
            </w:r>
          </w:p>
        </w:tc>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Creșterea motivației</w:t>
            </w:r>
          </w:p>
        </w:tc>
      </w:tr>
      <w:tr w:rsidR="00533E09" w:rsidTr="002F3DFF">
        <w:tc>
          <w:tcPr>
            <w:tcW w:w="2072"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Dezvoltarea culturii organizaționale</w:t>
            </w:r>
          </w:p>
        </w:tc>
        <w:tc>
          <w:tcPr>
            <w:tcW w:w="2066"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Promovarea bunelor practici educaționale</w:t>
            </w:r>
          </w:p>
        </w:tc>
        <w:tc>
          <w:tcPr>
            <w:tcW w:w="2079"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Director</w:t>
            </w:r>
          </w:p>
        </w:tc>
        <w:tc>
          <w:tcPr>
            <w:tcW w:w="2067"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Documente, rapoarte</w:t>
            </w:r>
          </w:p>
        </w:tc>
        <w:tc>
          <w:tcPr>
            <w:tcW w:w="2069"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Permanent</w:t>
            </w:r>
          </w:p>
        </w:tc>
        <w:tc>
          <w:tcPr>
            <w:tcW w:w="2072"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Practici diseminate</w:t>
            </w:r>
          </w:p>
        </w:tc>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Identitate instituțională</w:t>
            </w:r>
          </w:p>
        </w:tc>
      </w:tr>
    </w:tbl>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B37DF9" w:rsidRDefault="00533E09" w:rsidP="00533E09">
      <w:pPr>
        <w:rPr>
          <w:rFonts w:ascii="Times New Roman" w:eastAsia="Times New Roman" w:hAnsi="Times New Roman" w:cs="Times New Roman"/>
          <w:b/>
          <w:bCs/>
          <w:color w:val="000000" w:themeColor="text1"/>
          <w:sz w:val="24"/>
          <w:szCs w:val="24"/>
        </w:rPr>
      </w:pPr>
      <w:r w:rsidRPr="00485855">
        <w:rPr>
          <w:rFonts w:ascii="Times New Roman" w:eastAsia="Times New Roman" w:hAnsi="Times New Roman" w:cs="Times New Roman"/>
          <w:b/>
          <w:bCs/>
          <w:color w:val="000000" w:themeColor="text1"/>
          <w:sz w:val="24"/>
          <w:szCs w:val="24"/>
        </w:rPr>
        <w:t>Domeniul: Resurse financiare și materiale</w:t>
      </w:r>
    </w:p>
    <w:p w:rsidR="00B37DF9" w:rsidRPr="00B37DF9" w:rsidRDefault="00B37DF9" w:rsidP="00533E09">
      <w:pPr>
        <w:rPr>
          <w:rFonts w:ascii="Times New Roman" w:eastAsia="Times New Roman" w:hAnsi="Times New Roman" w:cs="Times New Roman"/>
          <w:b/>
          <w:bCs/>
          <w:color w:val="000000" w:themeColor="text1"/>
          <w:sz w:val="24"/>
          <w:szCs w:val="24"/>
        </w:rPr>
      </w:pPr>
    </w:p>
    <w:tbl>
      <w:tblPr>
        <w:tblStyle w:val="GrilTabel"/>
        <w:tblW w:w="0" w:type="auto"/>
        <w:tblLook w:val="04A0" w:firstRow="1" w:lastRow="0" w:firstColumn="1" w:lastColumn="0" w:noHBand="0" w:noVBand="1"/>
      </w:tblPr>
      <w:tblGrid>
        <w:gridCol w:w="2071"/>
        <w:gridCol w:w="2066"/>
        <w:gridCol w:w="2079"/>
        <w:gridCol w:w="2067"/>
        <w:gridCol w:w="2070"/>
        <w:gridCol w:w="2072"/>
        <w:gridCol w:w="2071"/>
      </w:tblGrid>
      <w:tr w:rsidR="00533E09" w:rsidRPr="00485855" w:rsidTr="002F3DFF">
        <w:tc>
          <w:tcPr>
            <w:tcW w:w="2071" w:type="dxa"/>
            <w:shd w:val="clear" w:color="auto" w:fill="76923C" w:themeFill="accent3" w:themeFillShade="BF"/>
          </w:tcPr>
          <w:p w:rsidR="00533E09" w:rsidRPr="00485855" w:rsidRDefault="00533E09" w:rsidP="002F3DFF">
            <w:pPr>
              <w:spacing w:after="200" w:line="276" w:lineRule="auto"/>
              <w:rPr>
                <w:rFonts w:ascii="Times New Roman" w:eastAsia="Times New Roman" w:hAnsi="Times New Roman" w:cs="Times New Roman"/>
                <w:bCs/>
                <w:color w:val="000000" w:themeColor="text1"/>
                <w:sz w:val="24"/>
                <w:szCs w:val="24"/>
              </w:rPr>
            </w:pPr>
          </w:p>
        </w:tc>
        <w:tc>
          <w:tcPr>
            <w:tcW w:w="2066" w:type="dxa"/>
            <w:shd w:val="clear" w:color="auto" w:fill="76923C" w:themeFill="accent3" w:themeFillShade="BF"/>
          </w:tcPr>
          <w:p w:rsidR="00533E09" w:rsidRPr="00485855" w:rsidRDefault="00533E09" w:rsidP="002F3DFF">
            <w:pPr>
              <w:spacing w:after="200" w:line="276" w:lineRule="auto"/>
              <w:rPr>
                <w:rFonts w:ascii="Times New Roman" w:eastAsia="Times New Roman" w:hAnsi="Times New Roman" w:cs="Times New Roman"/>
                <w:bCs/>
                <w:color w:val="000000" w:themeColor="text1"/>
                <w:sz w:val="24"/>
                <w:szCs w:val="24"/>
              </w:rPr>
            </w:pPr>
          </w:p>
        </w:tc>
        <w:tc>
          <w:tcPr>
            <w:tcW w:w="2079" w:type="dxa"/>
            <w:shd w:val="clear" w:color="auto" w:fill="76923C" w:themeFill="accent3" w:themeFillShade="BF"/>
          </w:tcPr>
          <w:p w:rsidR="00533E09" w:rsidRPr="00485855" w:rsidRDefault="00533E09" w:rsidP="002F3DFF">
            <w:pPr>
              <w:spacing w:after="200" w:line="276" w:lineRule="auto"/>
              <w:rPr>
                <w:rFonts w:ascii="Times New Roman" w:eastAsia="Times New Roman" w:hAnsi="Times New Roman" w:cs="Times New Roman"/>
                <w:bCs/>
                <w:color w:val="000000" w:themeColor="text1"/>
                <w:sz w:val="24"/>
                <w:szCs w:val="24"/>
              </w:rPr>
            </w:pPr>
          </w:p>
        </w:tc>
        <w:tc>
          <w:tcPr>
            <w:tcW w:w="2067" w:type="dxa"/>
            <w:shd w:val="clear" w:color="auto" w:fill="76923C" w:themeFill="accent3" w:themeFillShade="BF"/>
          </w:tcPr>
          <w:p w:rsidR="00533E09" w:rsidRPr="00485855" w:rsidRDefault="00533E09" w:rsidP="002F3DFF">
            <w:pPr>
              <w:spacing w:after="200" w:line="276" w:lineRule="auto"/>
              <w:rPr>
                <w:rFonts w:ascii="Times New Roman" w:eastAsia="Times New Roman" w:hAnsi="Times New Roman" w:cs="Times New Roman"/>
                <w:bCs/>
                <w:color w:val="000000" w:themeColor="text1"/>
                <w:sz w:val="24"/>
                <w:szCs w:val="24"/>
              </w:rPr>
            </w:pPr>
          </w:p>
        </w:tc>
        <w:tc>
          <w:tcPr>
            <w:tcW w:w="2070" w:type="dxa"/>
            <w:shd w:val="clear" w:color="auto" w:fill="76923C" w:themeFill="accent3" w:themeFillShade="BF"/>
          </w:tcPr>
          <w:p w:rsidR="00533E09" w:rsidRPr="00485855" w:rsidRDefault="00533E09" w:rsidP="002F3DFF">
            <w:pPr>
              <w:spacing w:after="200" w:line="276" w:lineRule="auto"/>
              <w:rPr>
                <w:rFonts w:ascii="Times New Roman" w:eastAsia="Times New Roman" w:hAnsi="Times New Roman" w:cs="Times New Roman"/>
                <w:bCs/>
                <w:color w:val="000000" w:themeColor="text1"/>
                <w:sz w:val="24"/>
                <w:szCs w:val="24"/>
              </w:rPr>
            </w:pPr>
          </w:p>
        </w:tc>
        <w:tc>
          <w:tcPr>
            <w:tcW w:w="2072" w:type="dxa"/>
            <w:shd w:val="clear" w:color="auto" w:fill="76923C" w:themeFill="accent3" w:themeFillShade="BF"/>
          </w:tcPr>
          <w:p w:rsidR="00533E09" w:rsidRPr="00485855" w:rsidRDefault="00533E09" w:rsidP="002F3DFF">
            <w:pPr>
              <w:spacing w:after="200" w:line="276" w:lineRule="auto"/>
              <w:rPr>
                <w:rFonts w:ascii="Times New Roman" w:eastAsia="Times New Roman" w:hAnsi="Times New Roman" w:cs="Times New Roman"/>
                <w:bCs/>
                <w:color w:val="000000" w:themeColor="text1"/>
                <w:sz w:val="24"/>
                <w:szCs w:val="24"/>
              </w:rPr>
            </w:pPr>
          </w:p>
        </w:tc>
        <w:tc>
          <w:tcPr>
            <w:tcW w:w="2071" w:type="dxa"/>
            <w:shd w:val="clear" w:color="auto" w:fill="76923C" w:themeFill="accent3" w:themeFillShade="BF"/>
          </w:tcPr>
          <w:p w:rsidR="00533E09" w:rsidRPr="00485855" w:rsidRDefault="00533E09" w:rsidP="002F3DFF">
            <w:pPr>
              <w:spacing w:after="200" w:line="276" w:lineRule="auto"/>
              <w:rPr>
                <w:rFonts w:ascii="Times New Roman" w:eastAsia="Times New Roman" w:hAnsi="Times New Roman" w:cs="Times New Roman"/>
                <w:bCs/>
                <w:color w:val="000000" w:themeColor="text1"/>
                <w:sz w:val="24"/>
                <w:szCs w:val="24"/>
              </w:rPr>
            </w:pPr>
          </w:p>
        </w:tc>
      </w:tr>
      <w:tr w:rsidR="00533E09" w:rsidRPr="00485855" w:rsidTr="002F3DFF">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Asigurarea resurselor pentru competiții</w:t>
            </w:r>
          </w:p>
        </w:tc>
        <w:tc>
          <w:tcPr>
            <w:tcW w:w="2066"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Alocarea fondurilor pentru participarea la concursuri</w:t>
            </w:r>
          </w:p>
        </w:tc>
        <w:tc>
          <w:tcPr>
            <w:tcW w:w="2079"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Director, CA</w:t>
            </w:r>
          </w:p>
        </w:tc>
        <w:tc>
          <w:tcPr>
            <w:tcW w:w="2067"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Buget școlar</w:t>
            </w:r>
          </w:p>
        </w:tc>
        <w:tc>
          <w:tcPr>
            <w:tcW w:w="2070"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Anual</w:t>
            </w:r>
          </w:p>
        </w:tc>
        <w:tc>
          <w:tcPr>
            <w:tcW w:w="2072"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Fonduri alocate</w:t>
            </w:r>
          </w:p>
        </w:tc>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Participare susținută</w:t>
            </w:r>
          </w:p>
        </w:tc>
      </w:tr>
      <w:tr w:rsidR="00533E09" w:rsidRPr="00485855" w:rsidTr="002F3DFF">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Susținerea activităților de promovare</w:t>
            </w:r>
          </w:p>
        </w:tc>
        <w:tc>
          <w:tcPr>
            <w:tcW w:w="2066"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Realizarea de materiale promoționale</w:t>
            </w:r>
          </w:p>
        </w:tc>
        <w:tc>
          <w:tcPr>
            <w:tcW w:w="2079"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Director</w:t>
            </w:r>
          </w:p>
        </w:tc>
        <w:tc>
          <w:tcPr>
            <w:tcW w:w="2067"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Buget</w:t>
            </w:r>
          </w:p>
        </w:tc>
        <w:tc>
          <w:tcPr>
            <w:tcW w:w="2070"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Anual</w:t>
            </w:r>
          </w:p>
        </w:tc>
        <w:tc>
          <w:tcPr>
            <w:tcW w:w="2072"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Materiale realizate</w:t>
            </w:r>
          </w:p>
        </w:tc>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Vizibilitate crescută</w:t>
            </w:r>
          </w:p>
        </w:tc>
      </w:tr>
      <w:tr w:rsidR="00533E09" w:rsidRPr="00485855" w:rsidTr="002F3DFF">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Atragerea de sponsorizări</w:t>
            </w:r>
          </w:p>
        </w:tc>
        <w:tc>
          <w:tcPr>
            <w:tcW w:w="2066"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Colaborare cu agenți economici</w:t>
            </w:r>
          </w:p>
        </w:tc>
        <w:tc>
          <w:tcPr>
            <w:tcW w:w="2079"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Director</w:t>
            </w:r>
          </w:p>
        </w:tc>
        <w:tc>
          <w:tcPr>
            <w:tcW w:w="2067"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Parteneriate</w:t>
            </w:r>
          </w:p>
        </w:tc>
        <w:tc>
          <w:tcPr>
            <w:tcW w:w="2070"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Anual</w:t>
            </w:r>
          </w:p>
        </w:tc>
        <w:tc>
          <w:tcPr>
            <w:tcW w:w="2072"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Sponsorizări obținute</w:t>
            </w:r>
          </w:p>
        </w:tc>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Sprijin financiar</w:t>
            </w:r>
          </w:p>
        </w:tc>
      </w:tr>
    </w:tbl>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533E09" w:rsidRPr="00B37DF9" w:rsidRDefault="00533E09" w:rsidP="00533E09">
      <w:pPr>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Domeniul: Relații sistemice și comunitare</w:t>
      </w:r>
    </w:p>
    <w:tbl>
      <w:tblPr>
        <w:tblStyle w:val="GrilTabel"/>
        <w:tblW w:w="0" w:type="auto"/>
        <w:tblLook w:val="04A0" w:firstRow="1" w:lastRow="0" w:firstColumn="1" w:lastColumn="0" w:noHBand="0" w:noVBand="1"/>
      </w:tblPr>
      <w:tblGrid>
        <w:gridCol w:w="2071"/>
        <w:gridCol w:w="2066"/>
        <w:gridCol w:w="2079"/>
        <w:gridCol w:w="2067"/>
        <w:gridCol w:w="2070"/>
        <w:gridCol w:w="2072"/>
        <w:gridCol w:w="2071"/>
      </w:tblGrid>
      <w:tr w:rsidR="00533E09" w:rsidRPr="005E1221" w:rsidTr="002F3DFF">
        <w:tc>
          <w:tcPr>
            <w:tcW w:w="2071" w:type="dxa"/>
            <w:shd w:val="clear" w:color="auto" w:fill="76923C" w:themeFill="accent3" w:themeFillShade="BF"/>
          </w:tcPr>
          <w:p w:rsidR="00533E09" w:rsidRPr="005E1221" w:rsidRDefault="00533E09"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Obiective</w:t>
            </w:r>
          </w:p>
        </w:tc>
        <w:tc>
          <w:tcPr>
            <w:tcW w:w="2066" w:type="dxa"/>
            <w:shd w:val="clear" w:color="auto" w:fill="76923C" w:themeFill="accent3" w:themeFillShade="BF"/>
          </w:tcPr>
          <w:p w:rsidR="00533E09" w:rsidRPr="005E1221" w:rsidRDefault="00533E09"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Acțiuni</w:t>
            </w:r>
          </w:p>
        </w:tc>
        <w:tc>
          <w:tcPr>
            <w:tcW w:w="2079" w:type="dxa"/>
            <w:shd w:val="clear" w:color="auto" w:fill="76923C" w:themeFill="accent3" w:themeFillShade="BF"/>
          </w:tcPr>
          <w:p w:rsidR="00533E09" w:rsidRPr="005E1221" w:rsidRDefault="00533E09"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Responsabili</w:t>
            </w:r>
          </w:p>
        </w:tc>
        <w:tc>
          <w:tcPr>
            <w:tcW w:w="2067" w:type="dxa"/>
            <w:shd w:val="clear" w:color="auto" w:fill="76923C" w:themeFill="accent3" w:themeFillShade="BF"/>
          </w:tcPr>
          <w:p w:rsidR="00533E09" w:rsidRPr="005E1221" w:rsidRDefault="00533E09"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Resurse</w:t>
            </w:r>
          </w:p>
        </w:tc>
        <w:tc>
          <w:tcPr>
            <w:tcW w:w="2070" w:type="dxa"/>
            <w:shd w:val="clear" w:color="auto" w:fill="76923C" w:themeFill="accent3" w:themeFillShade="BF"/>
          </w:tcPr>
          <w:p w:rsidR="00533E09" w:rsidRPr="005E1221" w:rsidRDefault="00533E09"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Termene</w:t>
            </w:r>
          </w:p>
        </w:tc>
        <w:tc>
          <w:tcPr>
            <w:tcW w:w="2072" w:type="dxa"/>
            <w:shd w:val="clear" w:color="auto" w:fill="76923C" w:themeFill="accent3" w:themeFillShade="BF"/>
          </w:tcPr>
          <w:p w:rsidR="00533E09" w:rsidRPr="005E1221" w:rsidRDefault="00533E09"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Indicatori de realizare</w:t>
            </w:r>
          </w:p>
        </w:tc>
        <w:tc>
          <w:tcPr>
            <w:tcW w:w="2071" w:type="dxa"/>
            <w:shd w:val="clear" w:color="auto" w:fill="76923C" w:themeFill="accent3" w:themeFillShade="BF"/>
          </w:tcPr>
          <w:p w:rsidR="00533E09" w:rsidRPr="005E1221" w:rsidRDefault="00533E09" w:rsidP="002F3DFF">
            <w:pPr>
              <w:spacing w:after="200" w:line="276" w:lineRule="auto"/>
              <w:rPr>
                <w:rFonts w:ascii="Times New Roman" w:eastAsia="Times New Roman" w:hAnsi="Times New Roman" w:cs="Times New Roman"/>
                <w:b/>
                <w:bCs/>
                <w:color w:val="000000" w:themeColor="text1"/>
                <w:sz w:val="24"/>
                <w:szCs w:val="24"/>
              </w:rPr>
            </w:pPr>
            <w:r w:rsidRPr="005E1221">
              <w:rPr>
                <w:rFonts w:ascii="Times New Roman" w:eastAsia="Times New Roman" w:hAnsi="Times New Roman" w:cs="Times New Roman"/>
                <w:b/>
                <w:bCs/>
                <w:color w:val="000000" w:themeColor="text1"/>
                <w:sz w:val="24"/>
                <w:szCs w:val="24"/>
              </w:rPr>
              <w:t>Rezultate așteptate</w:t>
            </w:r>
          </w:p>
        </w:tc>
      </w:tr>
      <w:tr w:rsidR="00533E09" w:rsidRPr="005E1221" w:rsidTr="002F3DFF">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Promovarea rezultatelor școlii</w:t>
            </w:r>
          </w:p>
        </w:tc>
        <w:tc>
          <w:tcPr>
            <w:tcW w:w="2066"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Publicarea rezultatelor pe site și rețele sociale</w:t>
            </w:r>
          </w:p>
        </w:tc>
        <w:tc>
          <w:tcPr>
            <w:tcW w:w="2079"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Director, responsabil IT</w:t>
            </w:r>
          </w:p>
        </w:tc>
        <w:tc>
          <w:tcPr>
            <w:tcW w:w="2067"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Platforme online</w:t>
            </w:r>
          </w:p>
        </w:tc>
        <w:tc>
          <w:tcPr>
            <w:tcW w:w="2070"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Permanent</w:t>
            </w:r>
          </w:p>
        </w:tc>
        <w:tc>
          <w:tcPr>
            <w:tcW w:w="2072"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Min. 5 acțiuni realizate</w:t>
            </w:r>
          </w:p>
        </w:tc>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Imagine pozitivă</w:t>
            </w:r>
          </w:p>
        </w:tc>
      </w:tr>
      <w:tr w:rsidR="00533E09" w:rsidRPr="005E1221" w:rsidTr="002F3DFF">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Consolidarea relației cu comunitatea</w:t>
            </w:r>
          </w:p>
        </w:tc>
        <w:tc>
          <w:tcPr>
            <w:tcW w:w="2066"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Organizarea Galei excelenței școlare</w:t>
            </w:r>
          </w:p>
        </w:tc>
        <w:tc>
          <w:tcPr>
            <w:tcW w:w="2079"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Director</w:t>
            </w:r>
          </w:p>
        </w:tc>
        <w:tc>
          <w:tcPr>
            <w:tcW w:w="2067"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Spații, materiale</w:t>
            </w:r>
          </w:p>
        </w:tc>
        <w:tc>
          <w:tcPr>
            <w:tcW w:w="2070"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Anual</w:t>
            </w:r>
          </w:p>
        </w:tc>
        <w:tc>
          <w:tcPr>
            <w:tcW w:w="2072"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Eveniment organizat</w:t>
            </w:r>
          </w:p>
        </w:tc>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Recunoaștere publică</w:t>
            </w:r>
          </w:p>
        </w:tc>
      </w:tr>
      <w:tr w:rsidR="00533E09" w:rsidRPr="005E1221" w:rsidTr="002F3DFF">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Dezvoltarea parteneriatelor educaționale</w:t>
            </w:r>
          </w:p>
        </w:tc>
        <w:tc>
          <w:tcPr>
            <w:tcW w:w="2066"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Colaborare cu instituții și mass-media locală</w:t>
            </w:r>
          </w:p>
        </w:tc>
        <w:tc>
          <w:tcPr>
            <w:tcW w:w="2079"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Director</w:t>
            </w:r>
          </w:p>
        </w:tc>
        <w:tc>
          <w:tcPr>
            <w:tcW w:w="2067"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Protocoale</w:t>
            </w:r>
          </w:p>
        </w:tc>
        <w:tc>
          <w:tcPr>
            <w:tcW w:w="2070"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Anual</w:t>
            </w:r>
          </w:p>
        </w:tc>
        <w:tc>
          <w:tcPr>
            <w:tcW w:w="2072"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Parteneriate active</w:t>
            </w:r>
          </w:p>
        </w:tc>
        <w:tc>
          <w:tcPr>
            <w:tcW w:w="2071" w:type="dxa"/>
            <w:shd w:val="clear" w:color="auto" w:fill="D6E3BC" w:themeFill="accent3" w:themeFillTint="66"/>
            <w:vAlign w:val="center"/>
          </w:tcPr>
          <w:p w:rsidR="00533E09" w:rsidRPr="00533E09" w:rsidRDefault="00533E09" w:rsidP="002F3DFF">
            <w:pPr>
              <w:rPr>
                <w:rFonts w:ascii="Times New Roman" w:hAnsi="Times New Roman" w:cs="Times New Roman"/>
                <w:sz w:val="24"/>
                <w:szCs w:val="24"/>
              </w:rPr>
            </w:pPr>
            <w:r w:rsidRPr="00533E09">
              <w:rPr>
                <w:rFonts w:ascii="Times New Roman" w:hAnsi="Times New Roman" w:cs="Times New Roman"/>
                <w:sz w:val="24"/>
                <w:szCs w:val="24"/>
              </w:rPr>
              <w:t>Creșterea prestigiului</w:t>
            </w:r>
            <w:r>
              <w:rPr>
                <w:rFonts w:ascii="Times New Roman" w:hAnsi="Times New Roman" w:cs="Times New Roman"/>
                <w:sz w:val="24"/>
                <w:szCs w:val="24"/>
              </w:rPr>
              <w:t xml:space="preserve"> școlii în comunitate</w:t>
            </w:r>
          </w:p>
        </w:tc>
      </w:tr>
    </w:tbl>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5C0B69" w:rsidRDefault="005C0B69" w:rsidP="00AA7551">
      <w:pPr>
        <w:spacing w:after="0" w:line="240" w:lineRule="auto"/>
        <w:jc w:val="both"/>
        <w:rPr>
          <w:rFonts w:ascii="Times New Roman" w:eastAsia="Calibri" w:hAnsi="Times New Roman" w:cs="Times New Roman"/>
          <w:color w:val="000000" w:themeColor="text1"/>
          <w:sz w:val="24"/>
          <w:szCs w:val="24"/>
        </w:rPr>
      </w:pPr>
    </w:p>
    <w:p w:rsidR="005C0B69" w:rsidRDefault="005C0B69" w:rsidP="00AA7551">
      <w:pPr>
        <w:spacing w:after="0" w:line="240" w:lineRule="auto"/>
        <w:jc w:val="both"/>
        <w:rPr>
          <w:rFonts w:ascii="Times New Roman" w:eastAsia="Calibri" w:hAnsi="Times New Roman" w:cs="Times New Roman"/>
          <w:color w:val="000000" w:themeColor="text1"/>
          <w:sz w:val="24"/>
          <w:szCs w:val="24"/>
        </w:rPr>
      </w:pPr>
    </w:p>
    <w:p w:rsidR="005C0B69" w:rsidRDefault="005C0B69" w:rsidP="00AA7551">
      <w:pPr>
        <w:spacing w:after="0" w:line="240" w:lineRule="auto"/>
        <w:jc w:val="both"/>
        <w:rPr>
          <w:rFonts w:ascii="Times New Roman" w:eastAsia="Calibri" w:hAnsi="Times New Roman" w:cs="Times New Roman"/>
          <w:color w:val="000000" w:themeColor="text1"/>
          <w:sz w:val="24"/>
          <w:szCs w:val="24"/>
        </w:rPr>
      </w:pPr>
    </w:p>
    <w:p w:rsidR="005C0B69" w:rsidRDefault="005C0B69" w:rsidP="00AA7551">
      <w:pPr>
        <w:spacing w:after="0" w:line="240" w:lineRule="auto"/>
        <w:jc w:val="both"/>
        <w:rPr>
          <w:rFonts w:ascii="Times New Roman" w:eastAsia="Calibri" w:hAnsi="Times New Roman" w:cs="Times New Roman"/>
          <w:color w:val="000000" w:themeColor="text1"/>
          <w:sz w:val="24"/>
          <w:szCs w:val="24"/>
        </w:rPr>
      </w:pPr>
    </w:p>
    <w:p w:rsidR="005C0B69" w:rsidRDefault="005C0B69" w:rsidP="00AA7551">
      <w:pPr>
        <w:spacing w:after="0" w:line="240" w:lineRule="auto"/>
        <w:jc w:val="both"/>
        <w:rPr>
          <w:rFonts w:ascii="Times New Roman" w:eastAsia="Calibri" w:hAnsi="Times New Roman" w:cs="Times New Roman"/>
          <w:color w:val="000000" w:themeColor="text1"/>
          <w:sz w:val="24"/>
          <w:szCs w:val="24"/>
        </w:rPr>
      </w:pPr>
    </w:p>
    <w:p w:rsidR="00B37DF9" w:rsidRDefault="00B37DF9" w:rsidP="00AA7551">
      <w:pPr>
        <w:spacing w:after="0" w:line="240" w:lineRule="auto"/>
        <w:jc w:val="both"/>
        <w:rPr>
          <w:rFonts w:ascii="Times New Roman" w:eastAsia="Calibri" w:hAnsi="Times New Roman" w:cs="Times New Roman"/>
          <w:color w:val="000000" w:themeColor="text1"/>
          <w:sz w:val="24"/>
          <w:szCs w:val="24"/>
        </w:rPr>
      </w:pPr>
    </w:p>
    <w:p w:rsidR="00B37DF9" w:rsidRDefault="00B37DF9" w:rsidP="00AA7551">
      <w:pPr>
        <w:spacing w:after="0" w:line="240" w:lineRule="auto"/>
        <w:jc w:val="both"/>
        <w:rPr>
          <w:rFonts w:ascii="Times New Roman" w:eastAsia="Calibri" w:hAnsi="Times New Roman" w:cs="Times New Roman"/>
          <w:color w:val="000000" w:themeColor="text1"/>
          <w:sz w:val="24"/>
          <w:szCs w:val="24"/>
        </w:rPr>
      </w:pPr>
    </w:p>
    <w:p w:rsidR="00B37DF9" w:rsidRDefault="00B37DF9" w:rsidP="00AA7551">
      <w:pPr>
        <w:spacing w:after="0" w:line="240" w:lineRule="auto"/>
        <w:jc w:val="both"/>
        <w:rPr>
          <w:rFonts w:ascii="Times New Roman" w:eastAsia="Calibri" w:hAnsi="Times New Roman" w:cs="Times New Roman"/>
          <w:color w:val="000000" w:themeColor="text1"/>
          <w:sz w:val="24"/>
          <w:szCs w:val="24"/>
        </w:rPr>
      </w:pPr>
    </w:p>
    <w:p w:rsidR="00B37DF9" w:rsidRDefault="00B37DF9" w:rsidP="00AA7551">
      <w:pPr>
        <w:spacing w:after="0" w:line="240" w:lineRule="auto"/>
        <w:jc w:val="both"/>
        <w:rPr>
          <w:rFonts w:ascii="Times New Roman" w:eastAsia="Calibri" w:hAnsi="Times New Roman" w:cs="Times New Roman"/>
          <w:color w:val="000000" w:themeColor="text1"/>
          <w:sz w:val="24"/>
          <w:szCs w:val="24"/>
        </w:rPr>
      </w:pPr>
    </w:p>
    <w:p w:rsidR="00B37DF9" w:rsidRDefault="00B37DF9" w:rsidP="00AA7551">
      <w:pPr>
        <w:spacing w:after="0" w:line="240" w:lineRule="auto"/>
        <w:jc w:val="both"/>
        <w:rPr>
          <w:rFonts w:ascii="Times New Roman" w:eastAsia="Calibri" w:hAnsi="Times New Roman" w:cs="Times New Roman"/>
          <w:color w:val="000000" w:themeColor="text1"/>
          <w:sz w:val="24"/>
          <w:szCs w:val="24"/>
        </w:rPr>
      </w:pPr>
    </w:p>
    <w:p w:rsidR="00B37DF9" w:rsidRDefault="00B37DF9" w:rsidP="00AA7551">
      <w:pPr>
        <w:spacing w:after="0" w:line="240" w:lineRule="auto"/>
        <w:jc w:val="both"/>
        <w:rPr>
          <w:rFonts w:ascii="Times New Roman" w:eastAsia="Calibri" w:hAnsi="Times New Roman" w:cs="Times New Roman"/>
          <w:color w:val="000000" w:themeColor="text1"/>
          <w:sz w:val="24"/>
          <w:szCs w:val="24"/>
        </w:rPr>
      </w:pPr>
    </w:p>
    <w:p w:rsidR="00B37DF9" w:rsidRDefault="00B37DF9" w:rsidP="00AA7551">
      <w:pPr>
        <w:spacing w:after="0" w:line="240" w:lineRule="auto"/>
        <w:jc w:val="both"/>
        <w:rPr>
          <w:rFonts w:ascii="Times New Roman" w:eastAsia="Calibri" w:hAnsi="Times New Roman" w:cs="Times New Roman"/>
          <w:color w:val="000000" w:themeColor="text1"/>
          <w:sz w:val="24"/>
          <w:szCs w:val="24"/>
        </w:rPr>
      </w:pPr>
    </w:p>
    <w:p w:rsidR="00B37DF9" w:rsidRDefault="00B37DF9" w:rsidP="00AA7551">
      <w:pPr>
        <w:spacing w:after="0" w:line="240" w:lineRule="auto"/>
        <w:jc w:val="both"/>
        <w:rPr>
          <w:rFonts w:ascii="Times New Roman" w:eastAsia="Calibri" w:hAnsi="Times New Roman" w:cs="Times New Roman"/>
          <w:color w:val="000000" w:themeColor="text1"/>
          <w:sz w:val="24"/>
          <w:szCs w:val="24"/>
        </w:rPr>
      </w:pPr>
    </w:p>
    <w:p w:rsidR="00B37DF9" w:rsidRDefault="00B37DF9" w:rsidP="00AA7551">
      <w:pPr>
        <w:spacing w:after="0" w:line="240" w:lineRule="auto"/>
        <w:jc w:val="both"/>
        <w:rPr>
          <w:rFonts w:ascii="Times New Roman" w:eastAsia="Calibri" w:hAnsi="Times New Roman" w:cs="Times New Roman"/>
          <w:color w:val="000000" w:themeColor="text1"/>
          <w:sz w:val="24"/>
          <w:szCs w:val="24"/>
        </w:rPr>
      </w:pPr>
    </w:p>
    <w:p w:rsidR="00B37DF9" w:rsidRDefault="00B37DF9" w:rsidP="00AA7551">
      <w:pPr>
        <w:spacing w:after="0" w:line="240" w:lineRule="auto"/>
        <w:jc w:val="both"/>
        <w:rPr>
          <w:rFonts w:ascii="Times New Roman" w:eastAsia="Calibri" w:hAnsi="Times New Roman" w:cs="Times New Roman"/>
          <w:color w:val="000000" w:themeColor="text1"/>
          <w:sz w:val="24"/>
          <w:szCs w:val="24"/>
        </w:rPr>
      </w:pPr>
    </w:p>
    <w:p w:rsidR="00107B34" w:rsidRPr="00107B34" w:rsidRDefault="005C0B69" w:rsidP="00107B34">
      <w:pPr>
        <w:keepNext/>
        <w:keepLines/>
        <w:spacing w:before="480" w:after="0"/>
        <w:outlineLvl w:val="0"/>
        <w:rPr>
          <w:rFonts w:ascii="Times New Roman" w:eastAsia="MS Gothic" w:hAnsi="Times New Roman" w:cs="Times New Roman"/>
          <w:b/>
          <w:bCs/>
          <w:color w:val="0070C0"/>
          <w:sz w:val="24"/>
          <w:szCs w:val="24"/>
        </w:rPr>
      </w:pPr>
      <w:r>
        <w:rPr>
          <w:rFonts w:ascii="Times New Roman" w:eastAsia="MS Gothic" w:hAnsi="Times New Roman" w:cs="Times New Roman"/>
          <w:b/>
          <w:bCs/>
          <w:color w:val="0070C0"/>
          <w:sz w:val="24"/>
          <w:szCs w:val="24"/>
        </w:rPr>
        <w:lastRenderedPageBreak/>
        <w:t>TABEL DE CORELARE PDI – ST</w:t>
      </w:r>
      <w:r w:rsidR="00107B34" w:rsidRPr="00107B34">
        <w:rPr>
          <w:rFonts w:ascii="Times New Roman" w:eastAsia="MS Gothic" w:hAnsi="Times New Roman" w:cs="Times New Roman"/>
          <w:b/>
          <w:bCs/>
          <w:color w:val="0070C0"/>
          <w:sz w:val="24"/>
          <w:szCs w:val="24"/>
        </w:rPr>
        <w:t>NDARDE ARACIP</w:t>
      </w: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tbl>
      <w:tblPr>
        <w:tblStyle w:val="GrilTabel"/>
        <w:tblW w:w="0" w:type="auto"/>
        <w:tblLook w:val="04A0" w:firstRow="1" w:lastRow="0" w:firstColumn="1" w:lastColumn="0" w:noHBand="0" w:noVBand="1"/>
      </w:tblPr>
      <w:tblGrid>
        <w:gridCol w:w="2416"/>
        <w:gridCol w:w="2416"/>
        <w:gridCol w:w="2416"/>
        <w:gridCol w:w="2416"/>
        <w:gridCol w:w="2416"/>
        <w:gridCol w:w="2416"/>
      </w:tblGrid>
      <w:tr w:rsidR="00107B34" w:rsidTr="00107B34">
        <w:tc>
          <w:tcPr>
            <w:tcW w:w="2416" w:type="dxa"/>
            <w:shd w:val="clear" w:color="auto" w:fill="8DB3E2" w:themeFill="text2" w:themeFillTint="66"/>
          </w:tcPr>
          <w:p w:rsidR="00107B34" w:rsidRPr="00107B34" w:rsidRDefault="00107B34" w:rsidP="00107B34">
            <w:pPr>
              <w:jc w:val="center"/>
              <w:rPr>
                <w:rFonts w:ascii="Times New Roman" w:hAnsi="Times New Roman" w:cs="Times New Roman"/>
                <w:b/>
                <w:sz w:val="24"/>
                <w:szCs w:val="24"/>
              </w:rPr>
            </w:pPr>
            <w:r w:rsidRPr="00107B34">
              <w:rPr>
                <w:rFonts w:ascii="Times New Roman" w:hAnsi="Times New Roman" w:cs="Times New Roman"/>
                <w:b/>
                <w:sz w:val="24"/>
                <w:szCs w:val="24"/>
              </w:rPr>
              <w:t>Standard / Domeniu ARACIP</w:t>
            </w:r>
          </w:p>
        </w:tc>
        <w:tc>
          <w:tcPr>
            <w:tcW w:w="2416" w:type="dxa"/>
            <w:shd w:val="clear" w:color="auto" w:fill="8DB3E2" w:themeFill="text2" w:themeFillTint="66"/>
          </w:tcPr>
          <w:p w:rsidR="00107B34" w:rsidRPr="00107B34" w:rsidRDefault="00107B34" w:rsidP="00107B34">
            <w:pPr>
              <w:jc w:val="center"/>
              <w:rPr>
                <w:rFonts w:ascii="Times New Roman" w:hAnsi="Times New Roman" w:cs="Times New Roman"/>
                <w:b/>
                <w:sz w:val="24"/>
                <w:szCs w:val="24"/>
              </w:rPr>
            </w:pPr>
            <w:r w:rsidRPr="00107B34">
              <w:rPr>
                <w:rFonts w:ascii="Times New Roman" w:hAnsi="Times New Roman" w:cs="Times New Roman"/>
                <w:b/>
                <w:sz w:val="24"/>
                <w:szCs w:val="24"/>
              </w:rPr>
              <w:t>Descriere standard</w:t>
            </w:r>
          </w:p>
        </w:tc>
        <w:tc>
          <w:tcPr>
            <w:tcW w:w="2416" w:type="dxa"/>
            <w:shd w:val="clear" w:color="auto" w:fill="8DB3E2" w:themeFill="text2" w:themeFillTint="66"/>
          </w:tcPr>
          <w:p w:rsidR="00107B34" w:rsidRPr="00107B34" w:rsidRDefault="00107B34" w:rsidP="00107B34">
            <w:pPr>
              <w:jc w:val="center"/>
              <w:rPr>
                <w:rFonts w:ascii="Times New Roman" w:hAnsi="Times New Roman" w:cs="Times New Roman"/>
                <w:b/>
                <w:sz w:val="24"/>
                <w:szCs w:val="24"/>
              </w:rPr>
            </w:pPr>
            <w:r w:rsidRPr="00107B34">
              <w:rPr>
                <w:rFonts w:ascii="Times New Roman" w:hAnsi="Times New Roman" w:cs="Times New Roman"/>
                <w:b/>
                <w:sz w:val="24"/>
                <w:szCs w:val="24"/>
              </w:rPr>
              <w:t>Țintă strategică PDI</w:t>
            </w:r>
          </w:p>
        </w:tc>
        <w:tc>
          <w:tcPr>
            <w:tcW w:w="2416" w:type="dxa"/>
            <w:shd w:val="clear" w:color="auto" w:fill="8DB3E2" w:themeFill="text2" w:themeFillTint="66"/>
          </w:tcPr>
          <w:p w:rsidR="00107B34" w:rsidRPr="00107B34" w:rsidRDefault="00107B34" w:rsidP="00107B34">
            <w:pPr>
              <w:jc w:val="center"/>
              <w:rPr>
                <w:rFonts w:ascii="Times New Roman" w:hAnsi="Times New Roman" w:cs="Times New Roman"/>
                <w:b/>
                <w:sz w:val="24"/>
                <w:szCs w:val="24"/>
              </w:rPr>
            </w:pPr>
            <w:r w:rsidRPr="00107B34">
              <w:rPr>
                <w:rFonts w:ascii="Times New Roman" w:hAnsi="Times New Roman" w:cs="Times New Roman"/>
                <w:b/>
                <w:sz w:val="24"/>
                <w:szCs w:val="24"/>
              </w:rPr>
              <w:t>Elemente din PDI care răspund standardului</w:t>
            </w:r>
          </w:p>
        </w:tc>
        <w:tc>
          <w:tcPr>
            <w:tcW w:w="2416" w:type="dxa"/>
            <w:shd w:val="clear" w:color="auto" w:fill="8DB3E2" w:themeFill="text2" w:themeFillTint="66"/>
          </w:tcPr>
          <w:p w:rsidR="00107B34" w:rsidRPr="00107B34" w:rsidRDefault="00107B34" w:rsidP="00107B34">
            <w:pPr>
              <w:jc w:val="center"/>
              <w:rPr>
                <w:rFonts w:ascii="Times New Roman" w:hAnsi="Times New Roman" w:cs="Times New Roman"/>
                <w:b/>
                <w:sz w:val="24"/>
                <w:szCs w:val="24"/>
              </w:rPr>
            </w:pPr>
            <w:r w:rsidRPr="00107B34">
              <w:rPr>
                <w:rFonts w:ascii="Times New Roman" w:hAnsi="Times New Roman" w:cs="Times New Roman"/>
                <w:b/>
                <w:sz w:val="24"/>
                <w:szCs w:val="24"/>
              </w:rPr>
              <w:t>Indicatori de realizare</w:t>
            </w:r>
          </w:p>
        </w:tc>
        <w:tc>
          <w:tcPr>
            <w:tcW w:w="2416" w:type="dxa"/>
            <w:shd w:val="clear" w:color="auto" w:fill="8DB3E2" w:themeFill="text2" w:themeFillTint="66"/>
          </w:tcPr>
          <w:p w:rsidR="00107B34" w:rsidRPr="00107B34" w:rsidRDefault="00107B34" w:rsidP="00107B34">
            <w:pPr>
              <w:jc w:val="center"/>
              <w:rPr>
                <w:rFonts w:ascii="Times New Roman" w:hAnsi="Times New Roman" w:cs="Times New Roman"/>
                <w:b/>
                <w:sz w:val="24"/>
                <w:szCs w:val="24"/>
              </w:rPr>
            </w:pPr>
            <w:r w:rsidRPr="00107B34">
              <w:rPr>
                <w:rFonts w:ascii="Times New Roman" w:hAnsi="Times New Roman" w:cs="Times New Roman"/>
                <w:b/>
                <w:sz w:val="24"/>
                <w:szCs w:val="24"/>
              </w:rPr>
              <w:t>Documente justificative</w:t>
            </w:r>
          </w:p>
        </w:tc>
      </w:tr>
      <w:tr w:rsidR="00107B34" w:rsidTr="00107B34">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Management instituțional</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Unitatea are un management eficient, participativ și transparent</w:t>
            </w:r>
          </w:p>
        </w:tc>
        <w:tc>
          <w:tcPr>
            <w:tcW w:w="2416" w:type="dxa"/>
            <w:shd w:val="clear" w:color="auto" w:fill="C6D9F1" w:themeFill="text2" w:themeFillTint="33"/>
          </w:tcPr>
          <w:p w:rsidR="00107B34" w:rsidRPr="005D7C7B" w:rsidRDefault="00107B34" w:rsidP="00107B34">
            <w:pPr>
              <w:jc w:val="center"/>
              <w:rPr>
                <w:rFonts w:ascii="Times New Roman" w:hAnsi="Times New Roman" w:cs="Times New Roman"/>
                <w:sz w:val="24"/>
                <w:szCs w:val="24"/>
              </w:rPr>
            </w:pPr>
            <w:r w:rsidRPr="005D7C7B">
              <w:rPr>
                <w:rFonts w:ascii="Times New Roman" w:hAnsi="Times New Roman" w:cs="Times New Roman"/>
                <w:sz w:val="24"/>
                <w:szCs w:val="24"/>
              </w:rPr>
              <w:t>ȚINTA I</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Proceduri manageriale, consultări, chestionare de satisfacție</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≥80% participare, +20% satisfacție</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PDI, proceduri interne, rapoarte CA</w:t>
            </w:r>
          </w:p>
        </w:tc>
      </w:tr>
      <w:tr w:rsidR="00107B34" w:rsidTr="00107B34">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Proces educațional</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Activități didactice moderne și eficiente</w:t>
            </w:r>
          </w:p>
        </w:tc>
        <w:tc>
          <w:tcPr>
            <w:tcW w:w="2416" w:type="dxa"/>
            <w:shd w:val="clear" w:color="auto" w:fill="C6D9F1" w:themeFill="text2" w:themeFillTint="33"/>
          </w:tcPr>
          <w:p w:rsidR="00107B34" w:rsidRPr="005D7C7B" w:rsidRDefault="00107B34" w:rsidP="00107B34">
            <w:pPr>
              <w:jc w:val="center"/>
              <w:rPr>
                <w:rFonts w:ascii="Times New Roman" w:hAnsi="Times New Roman" w:cs="Times New Roman"/>
                <w:sz w:val="24"/>
                <w:szCs w:val="24"/>
              </w:rPr>
            </w:pPr>
            <w:r w:rsidRPr="005D7C7B">
              <w:rPr>
                <w:rFonts w:ascii="Times New Roman" w:hAnsi="Times New Roman" w:cs="Times New Roman"/>
                <w:sz w:val="24"/>
                <w:szCs w:val="24"/>
              </w:rPr>
              <w:t>ȚINTA II</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Digitalizare, utilizare platforme educaționale</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≥80% profesori utilizează digital</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Rapoarte activitate, fișe lecție</w:t>
            </w:r>
          </w:p>
        </w:tc>
      </w:tr>
      <w:tr w:rsidR="00107B34" w:rsidTr="00107B34">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Climat școlar și siguranță</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Asigurarea unui mediu sigur pentru elevi</w:t>
            </w:r>
          </w:p>
        </w:tc>
        <w:tc>
          <w:tcPr>
            <w:tcW w:w="2416" w:type="dxa"/>
            <w:shd w:val="clear" w:color="auto" w:fill="C6D9F1" w:themeFill="text2" w:themeFillTint="33"/>
          </w:tcPr>
          <w:p w:rsidR="00107B34" w:rsidRPr="005D7C7B" w:rsidRDefault="00107B34" w:rsidP="00107B34">
            <w:pPr>
              <w:jc w:val="center"/>
              <w:rPr>
                <w:rFonts w:ascii="Times New Roman" w:hAnsi="Times New Roman" w:cs="Times New Roman"/>
                <w:sz w:val="24"/>
                <w:szCs w:val="24"/>
              </w:rPr>
            </w:pPr>
            <w:r w:rsidRPr="005D7C7B">
              <w:rPr>
                <w:rFonts w:ascii="Times New Roman" w:hAnsi="Times New Roman" w:cs="Times New Roman"/>
                <w:sz w:val="24"/>
                <w:szCs w:val="24"/>
              </w:rPr>
              <w:t>ȚINTA III</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Plan prevenire violență, parteneriate</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−30% incidente raportate</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ROI, rapoarte comisie</w:t>
            </w:r>
          </w:p>
        </w:tc>
      </w:tr>
      <w:tr w:rsidR="00107B34" w:rsidTr="00107B34">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Acces și incluziune</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Prevenirea abandonului și sprijin elevi vulnerabili</w:t>
            </w:r>
          </w:p>
        </w:tc>
        <w:tc>
          <w:tcPr>
            <w:tcW w:w="2416" w:type="dxa"/>
            <w:shd w:val="clear" w:color="auto" w:fill="C6D9F1" w:themeFill="text2" w:themeFillTint="33"/>
          </w:tcPr>
          <w:p w:rsidR="00107B34" w:rsidRPr="005D7C7B" w:rsidRDefault="00107B34" w:rsidP="00107B34">
            <w:pPr>
              <w:jc w:val="center"/>
              <w:rPr>
                <w:rFonts w:ascii="Times New Roman" w:hAnsi="Times New Roman" w:cs="Times New Roman"/>
                <w:sz w:val="24"/>
                <w:szCs w:val="24"/>
              </w:rPr>
            </w:pPr>
            <w:r w:rsidRPr="005D7C7B">
              <w:rPr>
                <w:rFonts w:ascii="Times New Roman" w:hAnsi="Times New Roman" w:cs="Times New Roman"/>
                <w:sz w:val="24"/>
                <w:szCs w:val="24"/>
              </w:rPr>
              <w:t>ȚINTA IV</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Monitorizare elevi risc, activități remediale</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−25% absenteism sever</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Cataloage, rapoarte consilier</w:t>
            </w:r>
          </w:p>
        </w:tc>
      </w:tr>
      <w:tr w:rsidR="00107B34" w:rsidTr="00107B34">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Educație incluzivă</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Sprijin pentru elevii cu CES</w:t>
            </w:r>
          </w:p>
        </w:tc>
        <w:tc>
          <w:tcPr>
            <w:tcW w:w="2416" w:type="dxa"/>
            <w:shd w:val="clear" w:color="auto" w:fill="C6D9F1" w:themeFill="text2" w:themeFillTint="33"/>
          </w:tcPr>
          <w:p w:rsidR="00107B34" w:rsidRPr="005D7C7B" w:rsidRDefault="00107B34" w:rsidP="00107B34">
            <w:pPr>
              <w:jc w:val="center"/>
              <w:rPr>
                <w:rFonts w:ascii="Times New Roman" w:hAnsi="Times New Roman" w:cs="Times New Roman"/>
                <w:sz w:val="24"/>
                <w:szCs w:val="24"/>
              </w:rPr>
            </w:pPr>
            <w:r w:rsidRPr="005D7C7B">
              <w:rPr>
                <w:rFonts w:ascii="Times New Roman" w:hAnsi="Times New Roman" w:cs="Times New Roman"/>
                <w:sz w:val="24"/>
                <w:szCs w:val="24"/>
              </w:rPr>
              <w:t>ȚINTA V</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PEI-uri, colaborare CJRAE</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≥80% progres individual</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PEI, rapoarte monitorizare</w:t>
            </w:r>
          </w:p>
        </w:tc>
      </w:tr>
      <w:tr w:rsidR="00107B34" w:rsidTr="00107B34">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Educație pentru sănătate</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Promovarea sănătății și dezvoltării personale</w:t>
            </w:r>
          </w:p>
        </w:tc>
        <w:tc>
          <w:tcPr>
            <w:tcW w:w="2416" w:type="dxa"/>
            <w:shd w:val="clear" w:color="auto" w:fill="C6D9F1" w:themeFill="text2" w:themeFillTint="33"/>
          </w:tcPr>
          <w:p w:rsidR="00107B34" w:rsidRPr="005D7C7B" w:rsidRDefault="00107B34" w:rsidP="00107B34">
            <w:pPr>
              <w:jc w:val="center"/>
              <w:rPr>
                <w:rFonts w:ascii="Times New Roman" w:hAnsi="Times New Roman" w:cs="Times New Roman"/>
                <w:sz w:val="24"/>
                <w:szCs w:val="24"/>
              </w:rPr>
            </w:pPr>
            <w:r w:rsidRPr="005D7C7B">
              <w:rPr>
                <w:rFonts w:ascii="Times New Roman" w:hAnsi="Times New Roman" w:cs="Times New Roman"/>
                <w:sz w:val="24"/>
                <w:szCs w:val="24"/>
              </w:rPr>
              <w:t>ȚINTA VI</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Activități de prevenție și educație pentru sănătate</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≥6 activități/an, +25% conștientizare</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Rapoarte activități, chestionare</w:t>
            </w:r>
          </w:p>
        </w:tc>
      </w:tr>
      <w:tr w:rsidR="00107B34" w:rsidTr="00107B34">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Performanță și imagine instituțională</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Promovarea rezultatelor și prestigiului școlii</w:t>
            </w:r>
          </w:p>
        </w:tc>
        <w:tc>
          <w:tcPr>
            <w:tcW w:w="2416" w:type="dxa"/>
            <w:shd w:val="clear" w:color="auto" w:fill="C6D9F1" w:themeFill="text2" w:themeFillTint="33"/>
          </w:tcPr>
          <w:p w:rsidR="00107B34" w:rsidRPr="005D7C7B" w:rsidRDefault="00107B34" w:rsidP="00107B34">
            <w:pPr>
              <w:jc w:val="center"/>
              <w:rPr>
                <w:rFonts w:ascii="Times New Roman" w:hAnsi="Times New Roman" w:cs="Times New Roman"/>
                <w:sz w:val="24"/>
                <w:szCs w:val="24"/>
              </w:rPr>
            </w:pPr>
            <w:r w:rsidRPr="005D7C7B">
              <w:rPr>
                <w:rFonts w:ascii="Times New Roman" w:hAnsi="Times New Roman" w:cs="Times New Roman"/>
                <w:sz w:val="24"/>
                <w:szCs w:val="24"/>
              </w:rPr>
              <w:t>ȚINTA VII</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Concursuri, promovare media</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≥10 premii, ≥5 acțiuni promovare</w:t>
            </w:r>
          </w:p>
        </w:tc>
        <w:tc>
          <w:tcPr>
            <w:tcW w:w="2416" w:type="dxa"/>
            <w:shd w:val="clear" w:color="auto" w:fill="C6D9F1" w:themeFill="text2" w:themeFillTint="33"/>
          </w:tcPr>
          <w:p w:rsidR="00107B34" w:rsidRPr="005D7C7B" w:rsidRDefault="00107B34" w:rsidP="002F3DFF">
            <w:pPr>
              <w:rPr>
                <w:rFonts w:ascii="Times New Roman" w:hAnsi="Times New Roman" w:cs="Times New Roman"/>
                <w:sz w:val="24"/>
                <w:szCs w:val="24"/>
              </w:rPr>
            </w:pPr>
            <w:r w:rsidRPr="005D7C7B">
              <w:rPr>
                <w:rFonts w:ascii="Times New Roman" w:hAnsi="Times New Roman" w:cs="Times New Roman"/>
                <w:sz w:val="24"/>
                <w:szCs w:val="24"/>
              </w:rPr>
              <w:t>Diplome, articole media</w:t>
            </w:r>
          </w:p>
        </w:tc>
      </w:tr>
    </w:tbl>
    <w:p w:rsidR="00107B34" w:rsidRDefault="00107B34"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5C0B69" w:rsidRDefault="005C0B69"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Pr="0082007A" w:rsidRDefault="0082007A" w:rsidP="0082007A">
      <w:pPr>
        <w:spacing w:after="0" w:line="240" w:lineRule="auto"/>
        <w:jc w:val="center"/>
        <w:rPr>
          <w:rFonts w:ascii="Times New Roman" w:eastAsia="Calibri" w:hAnsi="Times New Roman" w:cs="Times New Roman"/>
          <w:b/>
          <w:color w:val="000000" w:themeColor="text1"/>
          <w:sz w:val="24"/>
          <w:szCs w:val="24"/>
        </w:rPr>
      </w:pPr>
      <w:r w:rsidRPr="0082007A">
        <w:rPr>
          <w:rFonts w:ascii="Times New Roman" w:eastAsia="Calibri" w:hAnsi="Times New Roman" w:cs="Times New Roman"/>
          <w:b/>
          <w:color w:val="000000" w:themeColor="text1"/>
          <w:sz w:val="24"/>
          <w:szCs w:val="24"/>
        </w:rPr>
        <w:lastRenderedPageBreak/>
        <w:t>ESTIMAREA RESURSELOR NECESARE</w:t>
      </w: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Pr="0082007A" w:rsidRDefault="0082007A" w:rsidP="00AA7551">
      <w:pPr>
        <w:spacing w:after="0" w:line="240" w:lineRule="auto"/>
        <w:jc w:val="both"/>
        <w:rPr>
          <w:rFonts w:ascii="Times New Roman" w:eastAsia="Calibri" w:hAnsi="Times New Roman" w:cs="Times New Roman"/>
          <w:color w:val="000000" w:themeColor="text1"/>
          <w:sz w:val="24"/>
          <w:szCs w:val="24"/>
        </w:rPr>
      </w:pPr>
      <w:r w:rsidRPr="0082007A">
        <w:rPr>
          <w:rFonts w:ascii="Times New Roman" w:hAnsi="Times New Roman" w:cs="Times New Roman"/>
          <w:sz w:val="24"/>
          <w:szCs w:val="24"/>
        </w:rPr>
        <w:t>În tabelul de mai jos, sunt estimate resursele necesare derulării programelor propuse.</w:t>
      </w: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tbl>
      <w:tblPr>
        <w:tblStyle w:val="GrilTabel"/>
        <w:tblW w:w="0" w:type="auto"/>
        <w:tblLook w:val="04A0" w:firstRow="1" w:lastRow="0" w:firstColumn="1" w:lastColumn="0" w:noHBand="0" w:noVBand="1"/>
      </w:tblPr>
      <w:tblGrid>
        <w:gridCol w:w="817"/>
        <w:gridCol w:w="6431"/>
        <w:gridCol w:w="3624"/>
        <w:gridCol w:w="3624"/>
      </w:tblGrid>
      <w:tr w:rsidR="0082007A" w:rsidTr="0082007A">
        <w:tc>
          <w:tcPr>
            <w:tcW w:w="817" w:type="dxa"/>
            <w:shd w:val="clear" w:color="auto" w:fill="D99594" w:themeFill="accent2" w:themeFillTint="99"/>
          </w:tcPr>
          <w:p w:rsidR="0082007A" w:rsidRPr="0082007A" w:rsidRDefault="0082007A" w:rsidP="0082007A">
            <w:pPr>
              <w:jc w:val="center"/>
              <w:rPr>
                <w:rFonts w:ascii="Times New Roman" w:eastAsia="Calibri" w:hAnsi="Times New Roman" w:cs="Times New Roman"/>
                <w:b/>
                <w:color w:val="000000" w:themeColor="text1"/>
                <w:sz w:val="24"/>
                <w:szCs w:val="24"/>
              </w:rPr>
            </w:pPr>
            <w:r w:rsidRPr="0082007A">
              <w:rPr>
                <w:rFonts w:ascii="Times New Roman" w:eastAsia="Calibri" w:hAnsi="Times New Roman" w:cs="Times New Roman"/>
                <w:b/>
                <w:color w:val="000000" w:themeColor="text1"/>
                <w:sz w:val="24"/>
                <w:szCs w:val="24"/>
              </w:rPr>
              <w:t>Nr. crt.</w:t>
            </w:r>
          </w:p>
        </w:tc>
        <w:tc>
          <w:tcPr>
            <w:tcW w:w="6431" w:type="dxa"/>
            <w:shd w:val="clear" w:color="auto" w:fill="D99594" w:themeFill="accent2" w:themeFillTint="99"/>
          </w:tcPr>
          <w:p w:rsidR="0082007A" w:rsidRPr="0082007A" w:rsidRDefault="0082007A" w:rsidP="0082007A">
            <w:pPr>
              <w:jc w:val="center"/>
              <w:rPr>
                <w:rFonts w:ascii="Times New Roman" w:hAnsi="Times New Roman" w:cs="Times New Roman"/>
                <w:b/>
                <w:sz w:val="24"/>
                <w:szCs w:val="24"/>
              </w:rPr>
            </w:pPr>
            <w:r w:rsidRPr="0082007A">
              <w:rPr>
                <w:rFonts w:ascii="Times New Roman" w:hAnsi="Times New Roman" w:cs="Times New Roman"/>
                <w:b/>
                <w:sz w:val="24"/>
                <w:szCs w:val="24"/>
              </w:rPr>
              <w:t>Program</w:t>
            </w:r>
          </w:p>
        </w:tc>
        <w:tc>
          <w:tcPr>
            <w:tcW w:w="3624" w:type="dxa"/>
            <w:shd w:val="clear" w:color="auto" w:fill="D99594" w:themeFill="accent2" w:themeFillTint="99"/>
          </w:tcPr>
          <w:p w:rsidR="0082007A" w:rsidRPr="0082007A" w:rsidRDefault="0082007A" w:rsidP="0082007A">
            <w:pPr>
              <w:jc w:val="center"/>
              <w:rPr>
                <w:rFonts w:ascii="Times New Roman" w:hAnsi="Times New Roman" w:cs="Times New Roman"/>
                <w:b/>
                <w:sz w:val="24"/>
                <w:szCs w:val="24"/>
              </w:rPr>
            </w:pPr>
            <w:r w:rsidRPr="0082007A">
              <w:rPr>
                <w:rFonts w:ascii="Times New Roman" w:hAnsi="Times New Roman" w:cs="Times New Roman"/>
                <w:b/>
                <w:sz w:val="24"/>
                <w:szCs w:val="24"/>
              </w:rPr>
              <w:t>Resurse umane</w:t>
            </w:r>
          </w:p>
        </w:tc>
        <w:tc>
          <w:tcPr>
            <w:tcW w:w="3624" w:type="dxa"/>
            <w:shd w:val="clear" w:color="auto" w:fill="D99594" w:themeFill="accent2" w:themeFillTint="99"/>
          </w:tcPr>
          <w:p w:rsidR="0082007A" w:rsidRPr="0082007A" w:rsidRDefault="0082007A" w:rsidP="0082007A">
            <w:pPr>
              <w:jc w:val="center"/>
              <w:rPr>
                <w:rFonts w:ascii="Times New Roman" w:hAnsi="Times New Roman" w:cs="Times New Roman"/>
                <w:b/>
                <w:sz w:val="24"/>
                <w:szCs w:val="24"/>
              </w:rPr>
            </w:pPr>
            <w:r w:rsidRPr="0082007A">
              <w:rPr>
                <w:rFonts w:ascii="Times New Roman" w:hAnsi="Times New Roman" w:cs="Times New Roman"/>
                <w:b/>
                <w:sz w:val="24"/>
                <w:szCs w:val="24"/>
              </w:rPr>
              <w:t>Resurse materiale</w:t>
            </w:r>
          </w:p>
        </w:tc>
      </w:tr>
      <w:tr w:rsidR="0082007A" w:rsidTr="0082007A">
        <w:tc>
          <w:tcPr>
            <w:tcW w:w="817" w:type="dxa"/>
            <w:shd w:val="clear" w:color="auto" w:fill="F2DBDB" w:themeFill="accent2" w:themeFillTint="33"/>
          </w:tcPr>
          <w:p w:rsidR="0082007A" w:rsidRDefault="0082007A" w:rsidP="0082007A">
            <w:pPr>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w:t>
            </w:r>
          </w:p>
        </w:tc>
        <w:tc>
          <w:tcPr>
            <w:tcW w:w="6431" w:type="dxa"/>
            <w:shd w:val="clear" w:color="auto" w:fill="F2DBDB" w:themeFill="accent2" w:themeFillTint="33"/>
          </w:tcPr>
          <w:p w:rsidR="0082007A" w:rsidRPr="0082007A" w:rsidRDefault="0082007A" w:rsidP="00AA7551">
            <w:pPr>
              <w:jc w:val="both"/>
              <w:rPr>
                <w:rFonts w:ascii="Times New Roman" w:eastAsia="Calibri" w:hAnsi="Times New Roman" w:cs="Times New Roman"/>
                <w:b/>
                <w:color w:val="000000" w:themeColor="text1"/>
                <w:sz w:val="24"/>
                <w:szCs w:val="24"/>
              </w:rPr>
            </w:pPr>
            <w:r w:rsidRPr="0082007A">
              <w:rPr>
                <w:rFonts w:ascii="Times New Roman" w:eastAsia="Calibri" w:hAnsi="Times New Roman" w:cs="Times New Roman"/>
                <w:b/>
                <w:color w:val="000000" w:themeColor="text1"/>
                <w:sz w:val="24"/>
                <w:szCs w:val="24"/>
              </w:rPr>
              <w:t>Dezvoltarea curriculară</w:t>
            </w:r>
          </w:p>
        </w:tc>
        <w:tc>
          <w:tcPr>
            <w:tcW w:w="3624" w:type="dxa"/>
            <w:shd w:val="clear" w:color="auto" w:fill="F2DBDB" w:themeFill="accent2" w:themeFillTint="33"/>
          </w:tcPr>
          <w:p w:rsid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Director</w:t>
            </w:r>
          </w:p>
          <w:p w:rsidR="0082007A" w:rsidRPr="0082007A" w:rsidRDefault="0082007A" w:rsidP="0082007A">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Director adjunct</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Coordonator de proiecte şi programe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educative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Comisia pentru curriculum</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Comisia de evaluare şi asigurare a</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calităţii</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Diriginţi</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Elevi</w:t>
            </w:r>
          </w:p>
          <w:p w:rsid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Părinţi</w:t>
            </w:r>
          </w:p>
        </w:tc>
        <w:tc>
          <w:tcPr>
            <w:tcW w:w="3624" w:type="dxa"/>
            <w:shd w:val="clear" w:color="auto" w:fill="F2DBDB" w:themeFill="accent2" w:themeFillTint="33"/>
          </w:tcPr>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Tehnică de calcul şi multiplicare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Cărţi şi publicaţii</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Mijloace şi materiale didactice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Laboratoare şi cabinete metodice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Servicii comunicare</w:t>
            </w:r>
          </w:p>
          <w:p w:rsid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Birotică şi consumabile</w:t>
            </w:r>
          </w:p>
        </w:tc>
      </w:tr>
      <w:tr w:rsidR="0082007A" w:rsidTr="0082007A">
        <w:tc>
          <w:tcPr>
            <w:tcW w:w="817" w:type="dxa"/>
            <w:shd w:val="clear" w:color="auto" w:fill="F2DBDB" w:themeFill="accent2" w:themeFillTint="33"/>
          </w:tcPr>
          <w:p w:rsidR="0082007A" w:rsidRDefault="0082007A" w:rsidP="0082007A">
            <w:pPr>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w:t>
            </w:r>
          </w:p>
        </w:tc>
        <w:tc>
          <w:tcPr>
            <w:tcW w:w="6431" w:type="dxa"/>
            <w:shd w:val="clear" w:color="auto" w:fill="F2DBDB" w:themeFill="accent2" w:themeFillTint="33"/>
          </w:tcPr>
          <w:p w:rsidR="0082007A" w:rsidRPr="0082007A" w:rsidRDefault="0082007A" w:rsidP="00AA7551">
            <w:pPr>
              <w:jc w:val="both"/>
              <w:rPr>
                <w:rFonts w:ascii="Times New Roman" w:eastAsia="Calibri" w:hAnsi="Times New Roman" w:cs="Times New Roman"/>
                <w:b/>
                <w:color w:val="000000" w:themeColor="text1"/>
                <w:sz w:val="24"/>
                <w:szCs w:val="24"/>
              </w:rPr>
            </w:pPr>
            <w:r w:rsidRPr="0082007A">
              <w:rPr>
                <w:rFonts w:ascii="Times New Roman" w:eastAsia="Calibri" w:hAnsi="Times New Roman" w:cs="Times New Roman"/>
                <w:b/>
                <w:color w:val="000000" w:themeColor="text1"/>
                <w:sz w:val="24"/>
                <w:szCs w:val="24"/>
              </w:rPr>
              <w:t>Dezvoltarea resursei umane</w:t>
            </w:r>
          </w:p>
        </w:tc>
        <w:tc>
          <w:tcPr>
            <w:tcW w:w="3624" w:type="dxa"/>
            <w:shd w:val="clear" w:color="auto" w:fill="F2DBDB" w:themeFill="accent2" w:themeFillTint="33"/>
          </w:tcPr>
          <w:p w:rsidR="0082007A" w:rsidRDefault="0082007A" w:rsidP="0082007A">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Director</w:t>
            </w:r>
          </w:p>
          <w:p w:rsidR="0082007A" w:rsidRDefault="0082007A" w:rsidP="0082007A">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Director adjunct</w:t>
            </w:r>
          </w:p>
          <w:p w:rsidR="0082007A" w:rsidRPr="0082007A" w:rsidRDefault="0082007A" w:rsidP="0082007A">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Compartimentul de resurse umane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Comisia de evaluare şi asigurare a</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calităţii</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Reprezentanţi ai instituţiilor</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furnizoare de programe de formare</w:t>
            </w:r>
          </w:p>
          <w:p w:rsid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continuă</w:t>
            </w:r>
          </w:p>
        </w:tc>
        <w:tc>
          <w:tcPr>
            <w:tcW w:w="3624" w:type="dxa"/>
            <w:shd w:val="clear" w:color="auto" w:fill="F2DBDB" w:themeFill="accent2" w:themeFillTint="33"/>
          </w:tcPr>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Tehnică de calcul şi multiplicare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Cărţi şi publicaţii</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Servicii comunicare</w:t>
            </w:r>
          </w:p>
          <w:p w:rsid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Birotică şi consumabile</w:t>
            </w:r>
          </w:p>
        </w:tc>
      </w:tr>
      <w:tr w:rsidR="0082007A" w:rsidTr="0082007A">
        <w:tc>
          <w:tcPr>
            <w:tcW w:w="817" w:type="dxa"/>
            <w:shd w:val="clear" w:color="auto" w:fill="F2DBDB" w:themeFill="accent2" w:themeFillTint="33"/>
          </w:tcPr>
          <w:p w:rsidR="0082007A" w:rsidRDefault="0082007A" w:rsidP="0082007A">
            <w:pPr>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w:t>
            </w:r>
          </w:p>
        </w:tc>
        <w:tc>
          <w:tcPr>
            <w:tcW w:w="6431" w:type="dxa"/>
            <w:shd w:val="clear" w:color="auto" w:fill="F2DBDB" w:themeFill="accent2" w:themeFillTint="33"/>
          </w:tcPr>
          <w:p w:rsidR="0082007A" w:rsidRPr="0082007A" w:rsidRDefault="0082007A" w:rsidP="0082007A">
            <w:pPr>
              <w:jc w:val="both"/>
              <w:rPr>
                <w:rFonts w:ascii="Times New Roman" w:eastAsia="Calibri" w:hAnsi="Times New Roman" w:cs="Times New Roman"/>
                <w:b/>
                <w:color w:val="000000" w:themeColor="text1"/>
                <w:sz w:val="24"/>
                <w:szCs w:val="24"/>
              </w:rPr>
            </w:pPr>
            <w:r w:rsidRPr="0082007A">
              <w:rPr>
                <w:rFonts w:ascii="Times New Roman" w:eastAsia="Calibri" w:hAnsi="Times New Roman" w:cs="Times New Roman"/>
                <w:b/>
                <w:color w:val="000000" w:themeColor="text1"/>
                <w:sz w:val="24"/>
                <w:szCs w:val="24"/>
              </w:rPr>
              <w:t>Dezvoltarea resurelor materiale și financiare</w:t>
            </w:r>
          </w:p>
        </w:tc>
        <w:tc>
          <w:tcPr>
            <w:tcW w:w="3624" w:type="dxa"/>
            <w:shd w:val="clear" w:color="auto" w:fill="F2DBDB" w:themeFill="accent2" w:themeFillTint="33"/>
          </w:tcPr>
          <w:p w:rsid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Director</w:t>
            </w:r>
          </w:p>
          <w:p w:rsidR="0082007A" w:rsidRPr="0082007A" w:rsidRDefault="0082007A" w:rsidP="0082007A">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Director adjunct</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Personal didactic auxiliar</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Comisia de inventariere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Comisia de recepţie bunuri</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Comisia de evaluare şi asigurare a</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calităţii</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Reprezentanţi ai autorităţilor locale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lastRenderedPageBreak/>
              <w:t>Diriginţi</w:t>
            </w:r>
          </w:p>
          <w:p w:rsid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Părinţi</w:t>
            </w:r>
          </w:p>
        </w:tc>
        <w:tc>
          <w:tcPr>
            <w:tcW w:w="3624" w:type="dxa"/>
            <w:shd w:val="clear" w:color="auto" w:fill="F2DBDB" w:themeFill="accent2" w:themeFillTint="33"/>
          </w:tcPr>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lastRenderedPageBreak/>
              <w:t>Tehnică de calcul şi multiplicare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Programe legislaţie şi contabilitate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Servicii comunicare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Materiale reparaţii/ investiţii</w:t>
            </w:r>
          </w:p>
          <w:p w:rsid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Birotică şi consumabile</w:t>
            </w:r>
          </w:p>
        </w:tc>
      </w:tr>
      <w:tr w:rsidR="0082007A" w:rsidTr="0082007A">
        <w:tc>
          <w:tcPr>
            <w:tcW w:w="817" w:type="dxa"/>
            <w:shd w:val="clear" w:color="auto" w:fill="F2DBDB" w:themeFill="accent2" w:themeFillTint="33"/>
          </w:tcPr>
          <w:p w:rsidR="0082007A" w:rsidRDefault="0082007A" w:rsidP="0082007A">
            <w:pPr>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4</w:t>
            </w:r>
          </w:p>
        </w:tc>
        <w:tc>
          <w:tcPr>
            <w:tcW w:w="6431" w:type="dxa"/>
            <w:shd w:val="clear" w:color="auto" w:fill="F2DBDB" w:themeFill="accent2" w:themeFillTint="33"/>
          </w:tcPr>
          <w:p w:rsidR="0082007A" w:rsidRPr="0082007A" w:rsidRDefault="0082007A" w:rsidP="0082007A">
            <w:pPr>
              <w:jc w:val="both"/>
              <w:rPr>
                <w:rFonts w:ascii="Times New Roman" w:eastAsia="Calibri" w:hAnsi="Times New Roman" w:cs="Times New Roman"/>
                <w:b/>
                <w:color w:val="000000" w:themeColor="text1"/>
                <w:sz w:val="24"/>
                <w:szCs w:val="24"/>
              </w:rPr>
            </w:pPr>
            <w:r w:rsidRPr="0082007A">
              <w:rPr>
                <w:rFonts w:ascii="Times New Roman" w:eastAsia="Calibri" w:hAnsi="Times New Roman" w:cs="Times New Roman"/>
                <w:b/>
                <w:color w:val="000000" w:themeColor="text1"/>
                <w:sz w:val="24"/>
                <w:szCs w:val="24"/>
              </w:rPr>
              <w:t>Dezvoltarea relaţiilor sistemice şi comunitare</w:t>
            </w:r>
          </w:p>
        </w:tc>
        <w:tc>
          <w:tcPr>
            <w:tcW w:w="3624" w:type="dxa"/>
            <w:shd w:val="clear" w:color="auto" w:fill="F2DBDB" w:themeFill="accent2" w:themeFillTint="33"/>
          </w:tcPr>
          <w:p w:rsid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Director</w:t>
            </w:r>
          </w:p>
          <w:p w:rsidR="0082007A" w:rsidRPr="0082007A" w:rsidRDefault="0082007A" w:rsidP="0082007A">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Director adjunct</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Coordonator de proiecte şi programe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educative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Cadrele didactice coordonatoare ale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proiectelor derulate în parteneriat</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Comisia de promovare a imaginii</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şcolii</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Comisia de evaluare şi asigurare a</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calităţii</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Reprezentanţi ai autorităţilor locale,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instituţiilor, ONG-urilor partenere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Diriginţi</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Elevi</w:t>
            </w:r>
          </w:p>
          <w:p w:rsid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Părinţi</w:t>
            </w:r>
          </w:p>
        </w:tc>
        <w:tc>
          <w:tcPr>
            <w:tcW w:w="3624" w:type="dxa"/>
            <w:shd w:val="clear" w:color="auto" w:fill="F2DBDB" w:themeFill="accent2" w:themeFillTint="33"/>
          </w:tcPr>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Tehnică de calcul şi multiplicare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Cărţi şi publicaţii</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Mijloace şi materiale didactice</w:t>
            </w:r>
          </w:p>
          <w:p w:rsidR="0082007A" w:rsidRP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Servicii comunicare</w:t>
            </w:r>
          </w:p>
          <w:p w:rsidR="0082007A" w:rsidRDefault="0082007A" w:rsidP="0082007A">
            <w:pPr>
              <w:jc w:val="both"/>
              <w:rPr>
                <w:rFonts w:ascii="Times New Roman" w:eastAsia="Calibri" w:hAnsi="Times New Roman" w:cs="Times New Roman"/>
                <w:color w:val="000000" w:themeColor="text1"/>
                <w:sz w:val="24"/>
                <w:szCs w:val="24"/>
              </w:rPr>
            </w:pPr>
            <w:r w:rsidRPr="0082007A">
              <w:rPr>
                <w:rFonts w:ascii="Times New Roman" w:eastAsia="Calibri" w:hAnsi="Times New Roman" w:cs="Times New Roman"/>
                <w:color w:val="000000" w:themeColor="text1"/>
                <w:sz w:val="24"/>
                <w:szCs w:val="24"/>
              </w:rPr>
              <w:t>Birotică şi consumabile</w:t>
            </w:r>
          </w:p>
        </w:tc>
      </w:tr>
    </w:tbl>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5C0B69" w:rsidRDefault="005C0B69" w:rsidP="00AA7551">
      <w:pPr>
        <w:spacing w:after="0" w:line="240" w:lineRule="auto"/>
        <w:jc w:val="both"/>
        <w:rPr>
          <w:rFonts w:ascii="Times New Roman" w:eastAsia="Calibri" w:hAnsi="Times New Roman" w:cs="Times New Roman"/>
          <w:color w:val="000000" w:themeColor="text1"/>
          <w:sz w:val="24"/>
          <w:szCs w:val="24"/>
        </w:rPr>
      </w:pPr>
    </w:p>
    <w:p w:rsidR="005C0B69" w:rsidRDefault="005C0B69"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4380A" w:rsidRDefault="00A4380A" w:rsidP="00A4380A">
      <w:pPr>
        <w:jc w:val="center"/>
        <w:rPr>
          <w:rFonts w:ascii="Times New Roman" w:eastAsia="Times New Roman" w:hAnsi="Times New Roman" w:cs="Times New Roman"/>
          <w:b/>
          <w:color w:val="000000" w:themeColor="text1"/>
          <w:sz w:val="36"/>
          <w:szCs w:val="36"/>
          <w:lang w:val="ro-RO"/>
        </w:rPr>
      </w:pPr>
      <w:r w:rsidRPr="00A4380A">
        <w:rPr>
          <w:rFonts w:ascii="Times New Roman" w:eastAsia="Times New Roman" w:hAnsi="Times New Roman" w:cs="Times New Roman"/>
          <w:b/>
          <w:color w:val="000000" w:themeColor="text1"/>
          <w:sz w:val="36"/>
          <w:szCs w:val="36"/>
          <w:lang w:val="ro-RO"/>
        </w:rPr>
        <w:lastRenderedPageBreak/>
        <w:t>2. Modalități de monitorizare/evaluare</w:t>
      </w:r>
    </w:p>
    <w:p w:rsidR="00B37DF9" w:rsidRDefault="00B37DF9" w:rsidP="00A4380A">
      <w:pPr>
        <w:jc w:val="center"/>
        <w:rPr>
          <w:rFonts w:ascii="Times New Roman" w:eastAsia="Times New Roman" w:hAnsi="Times New Roman" w:cs="Times New Roman"/>
          <w:b/>
          <w:color w:val="000000" w:themeColor="text1"/>
          <w:sz w:val="36"/>
          <w:szCs w:val="36"/>
          <w:lang w:val="ro-RO"/>
        </w:rPr>
      </w:pPr>
    </w:p>
    <w:p w:rsidR="003F36DA" w:rsidRPr="003F36DA" w:rsidRDefault="003F36DA" w:rsidP="003F36DA">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w:t>
      </w:r>
      <w:r w:rsidRPr="003F36DA">
        <w:rPr>
          <w:rFonts w:ascii="Times New Roman" w:eastAsia="Times New Roman" w:hAnsi="Times New Roman" w:cs="Times New Roman"/>
          <w:b/>
          <w:bCs/>
          <w:sz w:val="24"/>
          <w:szCs w:val="24"/>
        </w:rPr>
        <w:t>Constituirea echipei de monitorizare și evaluare</w:t>
      </w:r>
    </w:p>
    <w:p w:rsidR="003F36DA" w:rsidRPr="003F36DA" w:rsidRDefault="003F36DA" w:rsidP="003F36DA">
      <w:pPr>
        <w:numPr>
          <w:ilvl w:val="0"/>
          <w:numId w:val="9"/>
        </w:numPr>
        <w:spacing w:after="0" w:line="240" w:lineRule="auto"/>
        <w:ind w:left="714" w:hanging="357"/>
        <w:rPr>
          <w:rFonts w:ascii="Times New Roman" w:eastAsia="Times New Roman" w:hAnsi="Times New Roman" w:cs="Times New Roman"/>
          <w:sz w:val="24"/>
          <w:szCs w:val="24"/>
        </w:rPr>
      </w:pPr>
      <w:r w:rsidRPr="003F36DA">
        <w:rPr>
          <w:rFonts w:ascii="Times New Roman" w:eastAsia="Times New Roman" w:hAnsi="Times New Roman" w:cs="Times New Roman"/>
          <w:sz w:val="24"/>
          <w:szCs w:val="24"/>
        </w:rPr>
        <w:t>Se formează o echipă PDI (de obicei din conducerea școlii, cadre didactice, personal auxiliar, reprezentanți ai părinților și elevilor).</w:t>
      </w:r>
    </w:p>
    <w:p w:rsidR="003F36DA" w:rsidRDefault="003F36DA" w:rsidP="003F36DA">
      <w:pPr>
        <w:numPr>
          <w:ilvl w:val="0"/>
          <w:numId w:val="9"/>
        </w:numPr>
        <w:spacing w:after="0" w:line="240" w:lineRule="auto"/>
        <w:ind w:left="714" w:hanging="357"/>
        <w:rPr>
          <w:rFonts w:ascii="Times New Roman" w:eastAsia="Times New Roman" w:hAnsi="Times New Roman" w:cs="Times New Roman"/>
          <w:sz w:val="24"/>
          <w:szCs w:val="24"/>
        </w:rPr>
      </w:pPr>
      <w:r w:rsidRPr="003F36DA">
        <w:rPr>
          <w:rFonts w:ascii="Times New Roman" w:eastAsia="Times New Roman" w:hAnsi="Times New Roman" w:cs="Times New Roman"/>
          <w:sz w:val="24"/>
          <w:szCs w:val="24"/>
        </w:rPr>
        <w:t>Echipa are atribuții clare: urmărirea implementării planului, colectarea datelor și raportarea rezultatelo</w:t>
      </w:r>
      <w:r>
        <w:rPr>
          <w:rFonts w:ascii="Times New Roman" w:eastAsia="Times New Roman" w:hAnsi="Times New Roman" w:cs="Times New Roman"/>
          <w:sz w:val="24"/>
          <w:szCs w:val="24"/>
        </w:rPr>
        <w:t>r</w:t>
      </w:r>
    </w:p>
    <w:p w:rsidR="003F36DA" w:rsidRPr="003F36DA" w:rsidRDefault="003F36DA" w:rsidP="003F36DA">
      <w:pPr>
        <w:spacing w:before="100" w:beforeAutospacing="1" w:after="100" w:afterAutospacing="1" w:line="240" w:lineRule="auto"/>
        <w:rPr>
          <w:rFonts w:ascii="Times New Roman" w:eastAsia="Times New Roman" w:hAnsi="Times New Roman" w:cs="Times New Roman"/>
          <w:b/>
          <w:sz w:val="24"/>
          <w:szCs w:val="24"/>
        </w:rPr>
      </w:pPr>
      <w:r w:rsidRPr="003F36DA">
        <w:rPr>
          <w:rFonts w:ascii="Times New Roman" w:eastAsia="Times New Roman" w:hAnsi="Times New Roman" w:cs="Times New Roman"/>
          <w:b/>
          <w:sz w:val="24"/>
          <w:szCs w:val="24"/>
        </w:rPr>
        <w:t>2. Stabilirea indicatorilor de performanță</w:t>
      </w:r>
    </w:p>
    <w:p w:rsidR="003F36DA" w:rsidRPr="003F36DA" w:rsidRDefault="003F36DA" w:rsidP="003F36DA">
      <w:pPr>
        <w:pStyle w:val="Listparagraf"/>
        <w:numPr>
          <w:ilvl w:val="0"/>
          <w:numId w:val="11"/>
        </w:numPr>
        <w:spacing w:after="0" w:line="240" w:lineRule="auto"/>
        <w:rPr>
          <w:rFonts w:ascii="Times New Roman" w:eastAsia="Times New Roman" w:hAnsi="Times New Roman" w:cs="Times New Roman"/>
          <w:sz w:val="24"/>
          <w:szCs w:val="24"/>
        </w:rPr>
      </w:pPr>
      <w:r w:rsidRPr="003F36DA">
        <w:rPr>
          <w:rFonts w:ascii="Times New Roman" w:eastAsia="Times New Roman" w:hAnsi="Times New Roman" w:cs="Times New Roman"/>
          <w:sz w:val="24"/>
          <w:szCs w:val="24"/>
        </w:rPr>
        <w:t>Pentru fiecare obiectiv strategic și operațional din PDI se definesc indicatori măsurabili:</w:t>
      </w:r>
    </w:p>
    <w:p w:rsidR="003F36DA" w:rsidRPr="003F36DA" w:rsidRDefault="003F36DA" w:rsidP="003F36DA">
      <w:pPr>
        <w:pStyle w:val="Listparagraf"/>
        <w:numPr>
          <w:ilvl w:val="0"/>
          <w:numId w:val="11"/>
        </w:numPr>
        <w:spacing w:after="0" w:line="240" w:lineRule="auto"/>
        <w:rPr>
          <w:rFonts w:ascii="Times New Roman" w:eastAsia="Times New Roman" w:hAnsi="Times New Roman" w:cs="Times New Roman"/>
          <w:sz w:val="24"/>
          <w:szCs w:val="24"/>
        </w:rPr>
      </w:pPr>
      <w:r w:rsidRPr="003F36DA">
        <w:rPr>
          <w:rFonts w:ascii="Times New Roman" w:eastAsia="Times New Roman" w:hAnsi="Times New Roman" w:cs="Times New Roman"/>
          <w:sz w:val="24"/>
          <w:szCs w:val="24"/>
        </w:rPr>
        <w:t>Cantitativi: rata promovabilității, rezultatele la evaluările naționale, absenteismul, numărul de proiecte educaționale implementate etc.;</w:t>
      </w:r>
    </w:p>
    <w:p w:rsidR="003F36DA" w:rsidRPr="003F36DA" w:rsidRDefault="003F36DA" w:rsidP="003F36DA">
      <w:pPr>
        <w:pStyle w:val="Listparagraf"/>
        <w:numPr>
          <w:ilvl w:val="0"/>
          <w:numId w:val="11"/>
        </w:numPr>
        <w:spacing w:after="0" w:line="240" w:lineRule="auto"/>
        <w:rPr>
          <w:rFonts w:ascii="Times New Roman" w:eastAsia="Times New Roman" w:hAnsi="Times New Roman" w:cs="Times New Roman"/>
          <w:sz w:val="24"/>
          <w:szCs w:val="24"/>
        </w:rPr>
      </w:pPr>
      <w:r w:rsidRPr="003F36DA">
        <w:rPr>
          <w:rFonts w:ascii="Times New Roman" w:eastAsia="Times New Roman" w:hAnsi="Times New Roman" w:cs="Times New Roman"/>
          <w:sz w:val="24"/>
          <w:szCs w:val="24"/>
        </w:rPr>
        <w:t>Calitativi: gradul de satisfacție al elevilor, părinților și profesorilor, calitatea procesului</w:t>
      </w:r>
      <w:r>
        <w:rPr>
          <w:rFonts w:ascii="Times New Roman" w:eastAsia="Times New Roman" w:hAnsi="Times New Roman" w:cs="Times New Roman"/>
          <w:sz w:val="24"/>
          <w:szCs w:val="24"/>
        </w:rPr>
        <w:t xml:space="preserve"> didactic, climatul educațional</w:t>
      </w:r>
      <w:r w:rsidRPr="003F36DA">
        <w:rPr>
          <w:rFonts w:ascii="Times New Roman" w:eastAsia="Times New Roman" w:hAnsi="Times New Roman" w:cs="Times New Roman"/>
          <w:sz w:val="24"/>
          <w:szCs w:val="24"/>
        </w:rPr>
        <w:t xml:space="preserve">. </w:t>
      </w:r>
    </w:p>
    <w:p w:rsidR="003F36DA" w:rsidRPr="003F36DA" w:rsidRDefault="003F36DA" w:rsidP="003F36DA">
      <w:pPr>
        <w:spacing w:before="100" w:beforeAutospacing="1" w:after="100" w:afterAutospacing="1" w:line="240" w:lineRule="auto"/>
        <w:outlineLvl w:val="1"/>
        <w:rPr>
          <w:rFonts w:ascii="Times New Roman" w:eastAsia="Times New Roman" w:hAnsi="Times New Roman" w:cs="Times New Roman"/>
          <w:b/>
          <w:bCs/>
          <w:sz w:val="24"/>
          <w:szCs w:val="24"/>
        </w:rPr>
      </w:pPr>
      <w:r w:rsidRPr="003F36DA">
        <w:rPr>
          <w:rFonts w:ascii="Times New Roman" w:eastAsia="Times New Roman" w:hAnsi="Times New Roman" w:cs="Times New Roman"/>
          <w:b/>
          <w:bCs/>
          <w:sz w:val="24"/>
          <w:szCs w:val="24"/>
        </w:rPr>
        <w:t>3. Metode de monitorizare</w:t>
      </w:r>
    </w:p>
    <w:p w:rsidR="003F36DA" w:rsidRPr="003F36DA" w:rsidRDefault="003F36DA" w:rsidP="003F36DA">
      <w:pPr>
        <w:spacing w:before="100" w:beforeAutospacing="1" w:after="100" w:afterAutospacing="1" w:line="240" w:lineRule="auto"/>
        <w:rPr>
          <w:rFonts w:ascii="Times New Roman" w:eastAsia="Times New Roman" w:hAnsi="Times New Roman" w:cs="Times New Roman"/>
          <w:sz w:val="24"/>
          <w:szCs w:val="24"/>
        </w:rPr>
      </w:pPr>
      <w:r w:rsidRPr="003F36DA">
        <w:rPr>
          <w:rFonts w:ascii="Times New Roman" w:eastAsia="Times New Roman" w:hAnsi="Times New Roman" w:cs="Times New Roman"/>
          <w:sz w:val="24"/>
          <w:szCs w:val="24"/>
        </w:rPr>
        <w:t>Monitorizarea se face periodic (lunar, trimestrial, semestrial) prin:</w:t>
      </w:r>
    </w:p>
    <w:p w:rsidR="003F36DA" w:rsidRPr="003F36DA" w:rsidRDefault="003F36DA" w:rsidP="003F36D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F36DA">
        <w:rPr>
          <w:rFonts w:ascii="Times New Roman" w:eastAsia="Times New Roman" w:hAnsi="Times New Roman" w:cs="Times New Roman"/>
          <w:sz w:val="24"/>
          <w:szCs w:val="24"/>
        </w:rPr>
        <w:t>Analiza documentelor: procese-verbale, rapoarte de activitate, fișe de progres, planuri de lecții, cataloage;</w:t>
      </w:r>
    </w:p>
    <w:p w:rsidR="003F36DA" w:rsidRPr="003F36DA" w:rsidRDefault="003F36DA" w:rsidP="003F36D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F36DA">
        <w:rPr>
          <w:rFonts w:ascii="Times New Roman" w:eastAsia="Times New Roman" w:hAnsi="Times New Roman" w:cs="Times New Roman"/>
          <w:sz w:val="24"/>
          <w:szCs w:val="24"/>
        </w:rPr>
        <w:t>Observarea directă a activităților educative și didactice;</w:t>
      </w:r>
    </w:p>
    <w:p w:rsidR="003F36DA" w:rsidRPr="003F36DA" w:rsidRDefault="003F36DA" w:rsidP="003F36D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F36DA">
        <w:rPr>
          <w:rFonts w:ascii="Times New Roman" w:eastAsia="Times New Roman" w:hAnsi="Times New Roman" w:cs="Times New Roman"/>
          <w:sz w:val="24"/>
          <w:szCs w:val="24"/>
        </w:rPr>
        <w:t>Chestionare și interviuri aplicate personalului, elevilor și părinților;</w:t>
      </w:r>
    </w:p>
    <w:p w:rsidR="003F36DA" w:rsidRPr="003F36DA" w:rsidRDefault="003F36DA" w:rsidP="003F36D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F36DA">
        <w:rPr>
          <w:rFonts w:ascii="Times New Roman" w:eastAsia="Times New Roman" w:hAnsi="Times New Roman" w:cs="Times New Roman"/>
          <w:sz w:val="24"/>
          <w:szCs w:val="24"/>
        </w:rPr>
        <w:t>Portofolii de activități pentru fiecare domeniu (curricular, resurse umane, parteneriate, management);</w:t>
      </w:r>
    </w:p>
    <w:p w:rsidR="003F36DA" w:rsidRPr="003F36DA" w:rsidRDefault="003F36DA" w:rsidP="003F36D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F36DA">
        <w:rPr>
          <w:rFonts w:ascii="Times New Roman" w:eastAsia="Times New Roman" w:hAnsi="Times New Roman" w:cs="Times New Roman"/>
          <w:sz w:val="24"/>
          <w:szCs w:val="24"/>
        </w:rPr>
        <w:t>Rapoarte intermediare întocmite de responsabilii fiecărui obiectiv strategic</w:t>
      </w:r>
    </w:p>
    <w:p w:rsidR="0057792F" w:rsidRPr="0057792F" w:rsidRDefault="0057792F" w:rsidP="0057792F">
      <w:pPr>
        <w:pStyle w:val="Titlu2"/>
        <w:ind w:left="0" w:firstLine="0"/>
        <w:rPr>
          <w:rStyle w:val="font-semibold"/>
          <w:b/>
          <w:sz w:val="24"/>
        </w:rPr>
      </w:pPr>
      <w:r w:rsidRPr="0057792F">
        <w:rPr>
          <w:b/>
          <w:sz w:val="24"/>
        </w:rPr>
        <w:t xml:space="preserve">4. </w:t>
      </w:r>
      <w:r w:rsidRPr="0057792F">
        <w:rPr>
          <w:rStyle w:val="font-semibold"/>
          <w:b/>
          <w:sz w:val="24"/>
        </w:rPr>
        <w:t>Evaluarea implementării PDI</w:t>
      </w:r>
    </w:p>
    <w:p w:rsidR="0057792F" w:rsidRPr="0057792F" w:rsidRDefault="0057792F" w:rsidP="0057792F">
      <w:pPr>
        <w:pStyle w:val="Titlu2"/>
        <w:ind w:left="0" w:firstLine="0"/>
        <w:rPr>
          <w:b/>
          <w:sz w:val="24"/>
        </w:rPr>
      </w:pPr>
      <w:r w:rsidRPr="0057792F">
        <w:rPr>
          <w:sz w:val="24"/>
        </w:rPr>
        <w:t>Evaluarea are două momente principale:</w:t>
      </w:r>
    </w:p>
    <w:p w:rsidR="0057792F" w:rsidRPr="0057792F" w:rsidRDefault="0057792F" w:rsidP="0057792F">
      <w:pPr>
        <w:pStyle w:val="Titlu3"/>
        <w:rPr>
          <w:rFonts w:ascii="Times New Roman" w:hAnsi="Times New Roman" w:cs="Times New Roman"/>
          <w:color w:val="000000" w:themeColor="text1"/>
          <w:sz w:val="24"/>
          <w:szCs w:val="24"/>
        </w:rPr>
      </w:pPr>
      <w:r w:rsidRPr="0057792F">
        <w:rPr>
          <w:rFonts w:ascii="Times New Roman" w:hAnsi="Times New Roman" w:cs="Times New Roman"/>
          <w:color w:val="000000" w:themeColor="text1"/>
          <w:sz w:val="24"/>
          <w:szCs w:val="24"/>
        </w:rPr>
        <w:t>a) Evaluarea intermediară</w:t>
      </w:r>
    </w:p>
    <w:p w:rsidR="0057792F" w:rsidRPr="0057792F" w:rsidRDefault="0057792F" w:rsidP="0057792F">
      <w:pPr>
        <w:numPr>
          <w:ilvl w:val="0"/>
          <w:numId w:val="12"/>
        </w:numPr>
        <w:spacing w:before="100" w:beforeAutospacing="1" w:after="100" w:afterAutospacing="1" w:line="240" w:lineRule="auto"/>
        <w:rPr>
          <w:rFonts w:ascii="Times New Roman" w:hAnsi="Times New Roman" w:cs="Times New Roman"/>
          <w:color w:val="000000" w:themeColor="text1"/>
          <w:sz w:val="24"/>
          <w:szCs w:val="24"/>
        </w:rPr>
      </w:pPr>
      <w:r w:rsidRPr="0057792F">
        <w:rPr>
          <w:rFonts w:ascii="Times New Roman" w:hAnsi="Times New Roman" w:cs="Times New Roman"/>
          <w:color w:val="000000" w:themeColor="text1"/>
          <w:sz w:val="24"/>
          <w:szCs w:val="24"/>
        </w:rPr>
        <w:t>Se realizează anual;</w:t>
      </w:r>
    </w:p>
    <w:p w:rsidR="0057792F" w:rsidRPr="0057792F" w:rsidRDefault="0057792F" w:rsidP="0057792F">
      <w:pPr>
        <w:numPr>
          <w:ilvl w:val="0"/>
          <w:numId w:val="12"/>
        </w:numPr>
        <w:spacing w:before="100" w:beforeAutospacing="1" w:after="100" w:afterAutospacing="1" w:line="240" w:lineRule="auto"/>
        <w:rPr>
          <w:rFonts w:ascii="Times New Roman" w:hAnsi="Times New Roman" w:cs="Times New Roman"/>
          <w:color w:val="000000" w:themeColor="text1"/>
          <w:sz w:val="24"/>
          <w:szCs w:val="24"/>
        </w:rPr>
      </w:pPr>
      <w:r w:rsidRPr="0057792F">
        <w:rPr>
          <w:rFonts w:ascii="Times New Roman" w:hAnsi="Times New Roman" w:cs="Times New Roman"/>
          <w:color w:val="000000" w:themeColor="text1"/>
          <w:sz w:val="24"/>
          <w:szCs w:val="24"/>
        </w:rPr>
        <w:t>Se analizează gradul de îndeplinire a obiectivelor și se compară rezultatele cu indicatorii planificați;</w:t>
      </w:r>
    </w:p>
    <w:p w:rsidR="0057792F" w:rsidRPr="0057792F" w:rsidRDefault="0057792F" w:rsidP="0057792F">
      <w:pPr>
        <w:pStyle w:val="Titlu3"/>
        <w:rPr>
          <w:rFonts w:ascii="Times New Roman" w:hAnsi="Times New Roman" w:cs="Times New Roman"/>
          <w:color w:val="000000" w:themeColor="text1"/>
          <w:sz w:val="24"/>
          <w:szCs w:val="24"/>
        </w:rPr>
      </w:pPr>
      <w:r w:rsidRPr="0057792F">
        <w:rPr>
          <w:rFonts w:ascii="Times New Roman" w:hAnsi="Times New Roman" w:cs="Times New Roman"/>
          <w:color w:val="000000" w:themeColor="text1"/>
          <w:sz w:val="24"/>
          <w:szCs w:val="24"/>
        </w:rPr>
        <w:lastRenderedPageBreak/>
        <w:t>b) Evaluarea finală</w:t>
      </w:r>
    </w:p>
    <w:p w:rsidR="0057792F" w:rsidRPr="0057792F" w:rsidRDefault="0057792F" w:rsidP="0057792F">
      <w:pPr>
        <w:numPr>
          <w:ilvl w:val="0"/>
          <w:numId w:val="12"/>
        </w:numPr>
        <w:spacing w:before="100" w:beforeAutospacing="1" w:after="100" w:afterAutospacing="1" w:line="240" w:lineRule="auto"/>
        <w:rPr>
          <w:rFonts w:ascii="Times New Roman" w:hAnsi="Times New Roman" w:cs="Times New Roman"/>
          <w:color w:val="000000" w:themeColor="text1"/>
          <w:sz w:val="24"/>
          <w:szCs w:val="24"/>
        </w:rPr>
      </w:pPr>
      <w:r w:rsidRPr="0057792F">
        <w:rPr>
          <w:rFonts w:ascii="Times New Roman" w:hAnsi="Times New Roman" w:cs="Times New Roman"/>
          <w:color w:val="000000" w:themeColor="text1"/>
          <w:sz w:val="24"/>
          <w:szCs w:val="24"/>
        </w:rPr>
        <w:t>Se efectuează la sfârșitul ciclului PDI (de obicei la 4 ani);</w:t>
      </w:r>
    </w:p>
    <w:p w:rsidR="0057792F" w:rsidRPr="0057792F" w:rsidRDefault="0057792F" w:rsidP="0057792F">
      <w:pPr>
        <w:numPr>
          <w:ilvl w:val="0"/>
          <w:numId w:val="12"/>
        </w:numPr>
        <w:spacing w:before="100" w:beforeAutospacing="1" w:after="100" w:afterAutospacing="1" w:line="240" w:lineRule="auto"/>
        <w:rPr>
          <w:rFonts w:ascii="Times New Roman" w:hAnsi="Times New Roman" w:cs="Times New Roman"/>
          <w:color w:val="000000" w:themeColor="text1"/>
          <w:sz w:val="24"/>
          <w:szCs w:val="24"/>
        </w:rPr>
      </w:pPr>
      <w:r w:rsidRPr="0057792F">
        <w:rPr>
          <w:rFonts w:ascii="Times New Roman" w:hAnsi="Times New Roman" w:cs="Times New Roman"/>
          <w:color w:val="000000" w:themeColor="text1"/>
          <w:sz w:val="24"/>
          <w:szCs w:val="24"/>
        </w:rPr>
        <w:t xml:space="preserve">Include o </w:t>
      </w:r>
      <w:r w:rsidRPr="0057792F">
        <w:rPr>
          <w:rStyle w:val="font-semibold"/>
          <w:rFonts w:ascii="Times New Roman" w:hAnsi="Times New Roman" w:cs="Times New Roman"/>
          <w:color w:val="000000" w:themeColor="text1"/>
          <w:sz w:val="24"/>
          <w:szCs w:val="24"/>
        </w:rPr>
        <w:t>analiză SWOT</w:t>
      </w:r>
      <w:r w:rsidRPr="0057792F">
        <w:rPr>
          <w:rFonts w:ascii="Times New Roman" w:hAnsi="Times New Roman" w:cs="Times New Roman"/>
          <w:color w:val="000000" w:themeColor="text1"/>
          <w:sz w:val="24"/>
          <w:szCs w:val="24"/>
        </w:rPr>
        <w:t xml:space="preserve"> (puncte tari, slabe, oportunități, amenințări);</w:t>
      </w:r>
    </w:p>
    <w:p w:rsidR="0057792F" w:rsidRPr="0057792F" w:rsidRDefault="0057792F" w:rsidP="0057792F">
      <w:pPr>
        <w:numPr>
          <w:ilvl w:val="0"/>
          <w:numId w:val="12"/>
        </w:numPr>
        <w:spacing w:before="100" w:beforeAutospacing="1" w:after="100" w:afterAutospacing="1" w:line="240" w:lineRule="auto"/>
        <w:rPr>
          <w:rFonts w:ascii="Times New Roman" w:hAnsi="Times New Roman" w:cs="Times New Roman"/>
          <w:color w:val="000000" w:themeColor="text1"/>
          <w:sz w:val="24"/>
          <w:szCs w:val="24"/>
        </w:rPr>
      </w:pPr>
      <w:r w:rsidRPr="0057792F">
        <w:rPr>
          <w:rFonts w:ascii="Times New Roman" w:hAnsi="Times New Roman" w:cs="Times New Roman"/>
          <w:color w:val="000000" w:themeColor="text1"/>
          <w:sz w:val="24"/>
          <w:szCs w:val="24"/>
        </w:rPr>
        <w:t xml:space="preserve">Se redactează </w:t>
      </w:r>
      <w:r w:rsidRPr="0057792F">
        <w:rPr>
          <w:rStyle w:val="font-semibold"/>
          <w:rFonts w:ascii="Times New Roman" w:hAnsi="Times New Roman" w:cs="Times New Roman"/>
          <w:color w:val="000000" w:themeColor="text1"/>
          <w:sz w:val="24"/>
          <w:szCs w:val="24"/>
        </w:rPr>
        <w:t>Raportul final de evaluare a PDI</w:t>
      </w:r>
      <w:r w:rsidRPr="0057792F">
        <w:rPr>
          <w:rFonts w:ascii="Times New Roman" w:hAnsi="Times New Roman" w:cs="Times New Roman"/>
          <w:color w:val="000000" w:themeColor="text1"/>
          <w:sz w:val="24"/>
          <w:szCs w:val="24"/>
        </w:rPr>
        <w:t>, care devine bază pentru elaborarea noului plan de dezvoltare.</w:t>
      </w:r>
    </w:p>
    <w:p w:rsidR="0057792F" w:rsidRDefault="0057792F" w:rsidP="0057792F">
      <w:pPr>
        <w:numPr>
          <w:ilvl w:val="0"/>
          <w:numId w:val="12"/>
        </w:numPr>
        <w:spacing w:before="100" w:beforeAutospacing="1" w:after="100" w:afterAutospacing="1" w:line="240" w:lineRule="auto"/>
        <w:rPr>
          <w:rFonts w:ascii="Times New Roman" w:hAnsi="Times New Roman" w:cs="Times New Roman"/>
          <w:color w:val="000000" w:themeColor="text1"/>
          <w:sz w:val="24"/>
          <w:szCs w:val="24"/>
        </w:rPr>
      </w:pPr>
      <w:r w:rsidRPr="0057792F">
        <w:rPr>
          <w:rFonts w:ascii="Times New Roman" w:hAnsi="Times New Roman" w:cs="Times New Roman"/>
          <w:color w:val="000000" w:themeColor="text1"/>
          <w:sz w:val="24"/>
          <w:szCs w:val="24"/>
        </w:rPr>
        <w:t xml:space="preserve">Se formulează </w:t>
      </w:r>
      <w:r w:rsidRPr="0057792F">
        <w:rPr>
          <w:rStyle w:val="font-semibold"/>
          <w:rFonts w:ascii="Times New Roman" w:hAnsi="Times New Roman" w:cs="Times New Roman"/>
          <w:color w:val="000000" w:themeColor="text1"/>
          <w:sz w:val="24"/>
          <w:szCs w:val="24"/>
        </w:rPr>
        <w:t>măsuri de ajustare</w:t>
      </w:r>
      <w:r w:rsidRPr="0057792F">
        <w:rPr>
          <w:rFonts w:ascii="Times New Roman" w:hAnsi="Times New Roman" w:cs="Times New Roman"/>
          <w:color w:val="000000" w:themeColor="text1"/>
          <w:sz w:val="24"/>
          <w:szCs w:val="24"/>
        </w:rPr>
        <w:t xml:space="preserve"> (corecții, reorganizări, replanificări).</w:t>
      </w:r>
    </w:p>
    <w:p w:rsidR="002F3DFF" w:rsidRPr="002F3DFF" w:rsidRDefault="002F3DFF" w:rsidP="002F3DFF">
      <w:pPr>
        <w:spacing w:before="100" w:beforeAutospacing="1" w:after="100" w:afterAutospacing="1" w:line="240" w:lineRule="auto"/>
        <w:outlineLvl w:val="1"/>
        <w:rPr>
          <w:rFonts w:ascii="Times New Roman" w:eastAsia="Times New Roman" w:hAnsi="Times New Roman" w:cs="Times New Roman"/>
          <w:b/>
          <w:bCs/>
          <w:sz w:val="24"/>
          <w:szCs w:val="24"/>
        </w:rPr>
      </w:pPr>
      <w:r w:rsidRPr="002F3DFF">
        <w:rPr>
          <w:rFonts w:ascii="Times New Roman" w:eastAsia="Times New Roman" w:hAnsi="Times New Roman" w:cs="Times New Roman"/>
          <w:b/>
          <w:bCs/>
          <w:sz w:val="24"/>
          <w:szCs w:val="24"/>
        </w:rPr>
        <w:t>5. Instrumente utilizate</w:t>
      </w:r>
    </w:p>
    <w:p w:rsidR="002F3DFF" w:rsidRPr="002F3DFF" w:rsidRDefault="002F3DFF" w:rsidP="002F3DFF">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F3DFF">
        <w:rPr>
          <w:rFonts w:ascii="Times New Roman" w:eastAsia="Times New Roman" w:hAnsi="Times New Roman" w:cs="Times New Roman"/>
          <w:sz w:val="24"/>
          <w:szCs w:val="24"/>
        </w:rPr>
        <w:t>Fișe de monitorizare a activităților PDI;</w:t>
      </w:r>
    </w:p>
    <w:p w:rsidR="002F3DFF" w:rsidRPr="002F3DFF" w:rsidRDefault="002F3DFF" w:rsidP="002F3DFF">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F3DFF">
        <w:rPr>
          <w:rFonts w:ascii="Times New Roman" w:eastAsia="Times New Roman" w:hAnsi="Times New Roman" w:cs="Times New Roman"/>
          <w:sz w:val="24"/>
          <w:szCs w:val="24"/>
        </w:rPr>
        <w:t>Matrice de evaluare a progresului;</w:t>
      </w:r>
    </w:p>
    <w:p w:rsidR="002F3DFF" w:rsidRPr="002F3DFF" w:rsidRDefault="002F3DFF" w:rsidP="002F3DFF">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F3DFF">
        <w:rPr>
          <w:rFonts w:ascii="Times New Roman" w:eastAsia="Times New Roman" w:hAnsi="Times New Roman" w:cs="Times New Roman"/>
          <w:sz w:val="24"/>
          <w:szCs w:val="24"/>
        </w:rPr>
        <w:t>Grile de observație și autoevaluare;</w:t>
      </w:r>
    </w:p>
    <w:p w:rsidR="002F3DFF" w:rsidRPr="002F3DFF" w:rsidRDefault="002F3DFF" w:rsidP="002F3DFF">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F3DFF">
        <w:rPr>
          <w:rFonts w:ascii="Times New Roman" w:eastAsia="Times New Roman" w:hAnsi="Times New Roman" w:cs="Times New Roman"/>
          <w:sz w:val="24"/>
          <w:szCs w:val="24"/>
        </w:rPr>
        <w:t>Rapoarte de progres semestriale/anuale;</w:t>
      </w:r>
    </w:p>
    <w:p w:rsidR="002F3DFF" w:rsidRPr="002F3DFF" w:rsidRDefault="002F3DFF" w:rsidP="002F3DFF">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F3DFF">
        <w:rPr>
          <w:rFonts w:ascii="Times New Roman" w:eastAsia="Times New Roman" w:hAnsi="Times New Roman" w:cs="Times New Roman"/>
          <w:sz w:val="24"/>
          <w:szCs w:val="24"/>
        </w:rPr>
        <w:t>Platforme digitale (Google Forms, Microsoft Forms, Excel Dashboard etc.) pentru colectarea și analiza datelor.</w:t>
      </w:r>
    </w:p>
    <w:p w:rsidR="002F3DFF" w:rsidRPr="002F3DFF" w:rsidRDefault="002F3DFF" w:rsidP="002F3DFF">
      <w:pPr>
        <w:spacing w:before="100" w:beforeAutospacing="1" w:after="100" w:afterAutospacing="1" w:line="240" w:lineRule="auto"/>
        <w:outlineLvl w:val="1"/>
        <w:rPr>
          <w:rFonts w:ascii="Times New Roman" w:eastAsia="Times New Roman" w:hAnsi="Times New Roman" w:cs="Times New Roman"/>
          <w:b/>
          <w:bCs/>
          <w:sz w:val="24"/>
          <w:szCs w:val="24"/>
        </w:rPr>
      </w:pPr>
      <w:r w:rsidRPr="002F3DFF">
        <w:rPr>
          <w:rFonts w:ascii="Times New Roman" w:eastAsia="Times New Roman" w:hAnsi="Times New Roman" w:cs="Times New Roman"/>
          <w:b/>
          <w:bCs/>
          <w:sz w:val="24"/>
          <w:szCs w:val="24"/>
        </w:rPr>
        <w:t>6. Comunicarea rezultatelor</w:t>
      </w:r>
    </w:p>
    <w:p w:rsidR="002F3DFF" w:rsidRPr="002F3DFF" w:rsidRDefault="002F3DFF" w:rsidP="002F3DF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2F3DFF">
        <w:rPr>
          <w:rFonts w:ascii="Times New Roman" w:eastAsia="Times New Roman" w:hAnsi="Times New Roman" w:cs="Times New Roman"/>
          <w:sz w:val="24"/>
          <w:szCs w:val="24"/>
        </w:rPr>
        <w:t xml:space="preserve">Rezultatele monitorizării și evaluării se prezintă: </w:t>
      </w:r>
    </w:p>
    <w:p w:rsidR="002F3DFF" w:rsidRPr="002F3DFF" w:rsidRDefault="002F3DFF" w:rsidP="002F3DFF">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2F3DFF">
        <w:rPr>
          <w:rFonts w:ascii="Times New Roman" w:eastAsia="Times New Roman" w:hAnsi="Times New Roman" w:cs="Times New Roman"/>
          <w:sz w:val="24"/>
          <w:szCs w:val="24"/>
        </w:rPr>
        <w:t>în ședințele Consiliului Profesoral și Consiliului de Administrație;</w:t>
      </w:r>
    </w:p>
    <w:p w:rsidR="002F3DFF" w:rsidRPr="002F3DFF" w:rsidRDefault="002F3DFF" w:rsidP="002F3DFF">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2F3DFF">
        <w:rPr>
          <w:rFonts w:ascii="Times New Roman" w:eastAsia="Times New Roman" w:hAnsi="Times New Roman" w:cs="Times New Roman"/>
          <w:sz w:val="24"/>
          <w:szCs w:val="24"/>
        </w:rPr>
        <w:t>în raportul anual de activitate al directorului;</w:t>
      </w:r>
    </w:p>
    <w:p w:rsidR="002F3DFF" w:rsidRPr="002F3DFF" w:rsidRDefault="002F3DFF" w:rsidP="002F3DFF">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2F3DFF">
        <w:rPr>
          <w:rFonts w:ascii="Times New Roman" w:eastAsia="Times New Roman" w:hAnsi="Times New Roman" w:cs="Times New Roman"/>
          <w:sz w:val="24"/>
          <w:szCs w:val="24"/>
        </w:rPr>
        <w:t>către comunitatea educațională (părinți, elevi, parteneri);</w:t>
      </w:r>
    </w:p>
    <w:p w:rsidR="002F3DFF" w:rsidRPr="002F3DFF" w:rsidRDefault="002F3DFF" w:rsidP="002F3DFF">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2F3DFF">
        <w:rPr>
          <w:rFonts w:ascii="Times New Roman" w:eastAsia="Times New Roman" w:hAnsi="Times New Roman" w:cs="Times New Roman"/>
          <w:sz w:val="24"/>
          <w:szCs w:val="24"/>
        </w:rPr>
        <w:t>sub formă de sinteze publice (afișe, site-ul școlii).</w:t>
      </w:r>
    </w:p>
    <w:p w:rsidR="002F3DFF" w:rsidRPr="002F3DFF" w:rsidRDefault="002F3DFF" w:rsidP="002F3DFF">
      <w:pPr>
        <w:spacing w:before="100" w:beforeAutospacing="1" w:after="100" w:afterAutospacing="1" w:line="240" w:lineRule="auto"/>
        <w:outlineLvl w:val="1"/>
        <w:rPr>
          <w:rFonts w:ascii="Times New Roman" w:eastAsia="Times New Roman" w:hAnsi="Times New Roman" w:cs="Times New Roman"/>
          <w:b/>
          <w:bCs/>
          <w:sz w:val="24"/>
          <w:szCs w:val="24"/>
        </w:rPr>
      </w:pPr>
      <w:r w:rsidRPr="002F3DFF">
        <w:rPr>
          <w:rFonts w:ascii="Times New Roman" w:eastAsia="Times New Roman" w:hAnsi="Times New Roman" w:cs="Times New Roman"/>
          <w:b/>
          <w:bCs/>
          <w:sz w:val="24"/>
          <w:szCs w:val="24"/>
        </w:rPr>
        <w:t>7. Feedback și îmbunătățire continuă</w:t>
      </w:r>
    </w:p>
    <w:p w:rsidR="002F3DFF" w:rsidRPr="002F3DFF" w:rsidRDefault="002F3DFF" w:rsidP="002F3DFF">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F3DFF">
        <w:rPr>
          <w:rFonts w:ascii="Times New Roman" w:eastAsia="Times New Roman" w:hAnsi="Times New Roman" w:cs="Times New Roman"/>
          <w:sz w:val="24"/>
          <w:szCs w:val="24"/>
        </w:rPr>
        <w:t>În baza concluziilor, se elaborează măsuri corective sau noi direcții strategice;</w:t>
      </w:r>
    </w:p>
    <w:p w:rsidR="002F3DFF" w:rsidRPr="002F3DFF" w:rsidRDefault="002F3DFF" w:rsidP="002F3DFF">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F3DFF">
        <w:rPr>
          <w:rFonts w:ascii="Times New Roman" w:eastAsia="Times New Roman" w:hAnsi="Times New Roman" w:cs="Times New Roman"/>
          <w:sz w:val="24"/>
          <w:szCs w:val="24"/>
        </w:rPr>
        <w:t>Se promovează o cultură a evaluării – școala devine un mediu reflexiv, orientat spre îmbunătățire.</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xml:space="preserve">Strategia de implementare a P.D.I.-ului va fi aplicată de către întregul personal al Școlii Gimnaziale „Nicolae Stoleru” Baia, iar procesul de monitorizare şi evaluare va fi asigurat de către responsabilii desemnaţi prin: </w:t>
      </w:r>
    </w:p>
    <w:p w:rsidR="00A4380A" w:rsidRPr="005C0B69" w:rsidRDefault="00A4380A" w:rsidP="00A4380A">
      <w:pPr>
        <w:numPr>
          <w:ilvl w:val="1"/>
          <w:numId w:val="4"/>
        </w:num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xml:space="preserve">raportări semestriale în cadrul Consiliului Profesoral şi al Consiliului de Administraţie; </w:t>
      </w:r>
    </w:p>
    <w:p w:rsidR="00A4380A" w:rsidRPr="005C0B69" w:rsidRDefault="00A4380A" w:rsidP="00A4380A">
      <w:pPr>
        <w:numPr>
          <w:ilvl w:val="1"/>
          <w:numId w:val="4"/>
        </w:num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xml:space="preserve">şedinţe de lucru; </w:t>
      </w:r>
    </w:p>
    <w:p w:rsidR="00A4380A" w:rsidRPr="005C0B69" w:rsidRDefault="00A4380A" w:rsidP="00A4380A">
      <w:pPr>
        <w:numPr>
          <w:ilvl w:val="1"/>
          <w:numId w:val="4"/>
        </w:num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lastRenderedPageBreak/>
        <w:t xml:space="preserve">activităţi specifice de control intern; </w:t>
      </w:r>
    </w:p>
    <w:p w:rsidR="00A4380A" w:rsidRPr="005C0B69" w:rsidRDefault="00A4380A" w:rsidP="00A4380A">
      <w:pPr>
        <w:numPr>
          <w:ilvl w:val="1"/>
          <w:numId w:val="4"/>
        </w:num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revizuire periodică.</w:t>
      </w:r>
    </w:p>
    <w:p w:rsidR="00A4380A" w:rsidRPr="005C0B69" w:rsidRDefault="00A4380A" w:rsidP="00A4380A">
      <w:pPr>
        <w:rPr>
          <w:rFonts w:ascii="Times New Roman" w:eastAsia="Times New Roman" w:hAnsi="Times New Roman" w:cs="Times New Roman"/>
          <w:b/>
          <w:sz w:val="24"/>
          <w:szCs w:val="24"/>
          <w:lang w:val="ro-RO"/>
        </w:rPr>
      </w:pPr>
      <w:r w:rsidRPr="005C0B69">
        <w:rPr>
          <w:rFonts w:ascii="Times New Roman" w:eastAsia="Times New Roman" w:hAnsi="Times New Roman" w:cs="Times New Roman"/>
          <w:b/>
          <w:sz w:val="24"/>
          <w:szCs w:val="24"/>
          <w:lang w:val="ro-RO"/>
        </w:rPr>
        <w:t>Monitorizarea internă</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În procesul de monitorizare a implementării P.D.I.-ului pentru perioada 2025-2029, se va urmări:</w:t>
      </w:r>
    </w:p>
    <w:p w:rsidR="00A4380A" w:rsidRPr="005C0B69" w:rsidRDefault="00A4380A" w:rsidP="00A4380A">
      <w:pPr>
        <w:numPr>
          <w:ilvl w:val="1"/>
          <w:numId w:val="3"/>
        </w:num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xml:space="preserve">prezentarea clară a ţintelor strategice, a opţiunilor strategice şi a obiectivelor, asigurându-se corelarea acestora cu direcţiile de acţiune de la nivelul comisiilor permanente şi de lucru; </w:t>
      </w:r>
    </w:p>
    <w:p w:rsidR="00A4380A" w:rsidRPr="005C0B69" w:rsidRDefault="00A4380A" w:rsidP="00A4380A">
      <w:pPr>
        <w:numPr>
          <w:ilvl w:val="1"/>
          <w:numId w:val="3"/>
        </w:num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xml:space="preserve">implicarea întregului personal al şcolii (didactic, didactic auxiliar şi nedidactic) în realizarea obiectivelor; </w:t>
      </w:r>
    </w:p>
    <w:p w:rsidR="00A4380A" w:rsidRPr="005C0B69" w:rsidRDefault="00A4380A" w:rsidP="00A4380A">
      <w:pPr>
        <w:numPr>
          <w:ilvl w:val="1"/>
          <w:numId w:val="3"/>
        </w:num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identificarea soluţiilor optime pentru problemele ce se ivesc pe parcurs în procesul de implementare a P.D.I.-ului.</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b/>
          <w:sz w:val="24"/>
          <w:szCs w:val="24"/>
          <w:lang w:val="ro-RO"/>
        </w:rPr>
        <w:t>Instrumente de monitorizare</w:t>
      </w:r>
      <w:r w:rsidRPr="005C0B69">
        <w:rPr>
          <w:rFonts w:ascii="Times New Roman" w:eastAsia="Times New Roman" w:hAnsi="Times New Roman" w:cs="Times New Roman"/>
          <w:sz w:val="24"/>
          <w:szCs w:val="24"/>
          <w:lang w:val="ro-RO"/>
        </w:rPr>
        <w:t xml:space="preserve">: </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xml:space="preserve">- observaţiile; </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xml:space="preserve">- discuţiile cu elevii, cu părinţii; </w:t>
      </w:r>
    </w:p>
    <w:p w:rsidR="00A4380A" w:rsidRPr="005C0B69" w:rsidRDefault="003F36D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asistenţe</w:t>
      </w:r>
      <w:r w:rsidR="00A4380A" w:rsidRPr="005C0B69">
        <w:rPr>
          <w:rFonts w:ascii="Times New Roman" w:eastAsia="Times New Roman" w:hAnsi="Times New Roman" w:cs="Times New Roman"/>
          <w:sz w:val="24"/>
          <w:szCs w:val="24"/>
          <w:lang w:val="ro-RO"/>
        </w:rPr>
        <w:t xml:space="preserve"> la ore; </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xml:space="preserve">- chestionare; </w:t>
      </w:r>
    </w:p>
    <w:p w:rsidR="00A4380A"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xml:space="preserve">- dezbateri la nivelul comisiilor </w:t>
      </w:r>
      <w:r w:rsidR="003F36DA" w:rsidRPr="005C0B69">
        <w:rPr>
          <w:rFonts w:ascii="Times New Roman" w:eastAsia="Times New Roman" w:hAnsi="Times New Roman" w:cs="Times New Roman"/>
          <w:sz w:val="24"/>
          <w:szCs w:val="24"/>
          <w:lang w:val="ro-RO"/>
        </w:rPr>
        <w:t xml:space="preserve">permanente </w:t>
      </w:r>
      <w:r w:rsidRPr="005C0B69">
        <w:rPr>
          <w:rFonts w:ascii="Times New Roman" w:eastAsia="Times New Roman" w:hAnsi="Times New Roman" w:cs="Times New Roman"/>
          <w:sz w:val="24"/>
          <w:szCs w:val="24"/>
          <w:lang w:val="ro-RO"/>
        </w:rPr>
        <w:t>din şcoală, Consiliului de Administraţie, al Consiliului profesoral.</w:t>
      </w:r>
    </w:p>
    <w:p w:rsidR="00B37DF9" w:rsidRDefault="00B37DF9" w:rsidP="00A4380A">
      <w:pPr>
        <w:rPr>
          <w:rFonts w:ascii="Times New Roman" w:eastAsia="Times New Roman" w:hAnsi="Times New Roman" w:cs="Times New Roman"/>
          <w:sz w:val="24"/>
          <w:szCs w:val="24"/>
          <w:lang w:val="ro-RO"/>
        </w:rPr>
      </w:pPr>
    </w:p>
    <w:p w:rsidR="00B37DF9" w:rsidRDefault="00B37DF9" w:rsidP="00A4380A">
      <w:pPr>
        <w:rPr>
          <w:rFonts w:ascii="Times New Roman" w:eastAsia="Times New Roman" w:hAnsi="Times New Roman" w:cs="Times New Roman"/>
          <w:sz w:val="24"/>
          <w:szCs w:val="24"/>
          <w:lang w:val="ro-RO"/>
        </w:rPr>
      </w:pPr>
    </w:p>
    <w:p w:rsidR="00B37DF9" w:rsidRDefault="00B37DF9" w:rsidP="00A4380A">
      <w:pPr>
        <w:rPr>
          <w:rFonts w:ascii="Times New Roman" w:eastAsia="Times New Roman" w:hAnsi="Times New Roman" w:cs="Times New Roman"/>
          <w:sz w:val="24"/>
          <w:szCs w:val="24"/>
          <w:lang w:val="ro-RO"/>
        </w:rPr>
      </w:pPr>
    </w:p>
    <w:p w:rsidR="00B37DF9" w:rsidRDefault="00B37DF9" w:rsidP="00A4380A">
      <w:pPr>
        <w:rPr>
          <w:rFonts w:ascii="Times New Roman" w:eastAsia="Times New Roman" w:hAnsi="Times New Roman" w:cs="Times New Roman"/>
          <w:sz w:val="24"/>
          <w:szCs w:val="24"/>
          <w:lang w:val="ro-RO"/>
        </w:rPr>
      </w:pPr>
    </w:p>
    <w:p w:rsidR="00B37DF9" w:rsidRPr="005C0B69" w:rsidRDefault="00B37DF9" w:rsidP="00A4380A">
      <w:pPr>
        <w:rPr>
          <w:rFonts w:ascii="Times New Roman" w:eastAsia="Times New Roman" w:hAnsi="Times New Roman" w:cs="Times New Roman"/>
          <w:sz w:val="24"/>
          <w:szCs w:val="24"/>
          <w:lang w:val="ro-RO"/>
        </w:rPr>
      </w:pPr>
      <w:bookmarkStart w:id="0" w:name="_GoBack"/>
      <w:bookmarkEnd w:id="0"/>
    </w:p>
    <w:tbl>
      <w:tblPr>
        <w:tblStyle w:val="TableGrid11"/>
        <w:tblW w:w="10793" w:type="dxa"/>
        <w:jc w:val="center"/>
        <w:tblLayout w:type="fixed"/>
        <w:tblLook w:val="01E0" w:firstRow="1" w:lastRow="1" w:firstColumn="1" w:lastColumn="1" w:noHBand="0" w:noVBand="0"/>
      </w:tblPr>
      <w:tblGrid>
        <w:gridCol w:w="648"/>
        <w:gridCol w:w="2157"/>
        <w:gridCol w:w="1827"/>
        <w:gridCol w:w="2790"/>
        <w:gridCol w:w="1440"/>
        <w:gridCol w:w="1931"/>
      </w:tblGrid>
      <w:tr w:rsidR="005C0B69" w:rsidRPr="005C0B69" w:rsidTr="002F3DFF">
        <w:trPr>
          <w:jc w:val="center"/>
        </w:trPr>
        <w:tc>
          <w:tcPr>
            <w:tcW w:w="648" w:type="dxa"/>
            <w:shd w:val="clear" w:color="auto" w:fill="548DD4" w:themeFill="text2" w:themeFillTint="99"/>
          </w:tcPr>
          <w:p w:rsidR="00A4380A" w:rsidRPr="005C0B69" w:rsidRDefault="00A4380A" w:rsidP="00A4380A">
            <w:pPr>
              <w:spacing w:after="200" w:line="276" w:lineRule="auto"/>
              <w:rPr>
                <w:rFonts w:ascii="Times New Roman" w:eastAsiaTheme="minorHAnsi" w:hAnsi="Times New Roman" w:cs="Times New Roman"/>
                <w:b/>
                <w:sz w:val="24"/>
                <w:szCs w:val="24"/>
                <w:lang w:val="ro-RO"/>
              </w:rPr>
            </w:pPr>
            <w:r w:rsidRPr="005C0B69">
              <w:rPr>
                <w:rFonts w:ascii="Times New Roman" w:eastAsiaTheme="minorHAnsi" w:hAnsi="Times New Roman" w:cs="Times New Roman"/>
                <w:b/>
                <w:sz w:val="24"/>
                <w:szCs w:val="24"/>
                <w:lang w:val="ro-RO"/>
              </w:rPr>
              <w:lastRenderedPageBreak/>
              <w:t xml:space="preserve">NR. </w:t>
            </w:r>
          </w:p>
        </w:tc>
        <w:tc>
          <w:tcPr>
            <w:tcW w:w="2157" w:type="dxa"/>
            <w:shd w:val="clear" w:color="auto" w:fill="548DD4" w:themeFill="text2" w:themeFillTint="99"/>
          </w:tcPr>
          <w:p w:rsidR="00A4380A" w:rsidRPr="005C0B69" w:rsidRDefault="00A4380A" w:rsidP="00A4380A">
            <w:pPr>
              <w:spacing w:after="200" w:line="276" w:lineRule="auto"/>
              <w:rPr>
                <w:rFonts w:ascii="Times New Roman" w:eastAsiaTheme="minorHAnsi" w:hAnsi="Times New Roman" w:cs="Times New Roman"/>
                <w:b/>
                <w:sz w:val="24"/>
                <w:szCs w:val="24"/>
                <w:lang w:val="ro-RO"/>
              </w:rPr>
            </w:pPr>
            <w:r w:rsidRPr="005C0B69">
              <w:rPr>
                <w:rFonts w:ascii="Times New Roman" w:eastAsiaTheme="minorHAnsi" w:hAnsi="Times New Roman" w:cs="Times New Roman"/>
                <w:b/>
                <w:sz w:val="24"/>
                <w:szCs w:val="24"/>
                <w:lang w:val="ro-RO"/>
              </w:rPr>
              <w:t>PROGRAMUL</w:t>
            </w:r>
          </w:p>
        </w:tc>
        <w:tc>
          <w:tcPr>
            <w:tcW w:w="1827" w:type="dxa"/>
            <w:shd w:val="clear" w:color="auto" w:fill="548DD4" w:themeFill="text2" w:themeFillTint="99"/>
          </w:tcPr>
          <w:p w:rsidR="00A4380A" w:rsidRPr="005C0B69" w:rsidRDefault="00A4380A" w:rsidP="00A4380A">
            <w:pPr>
              <w:spacing w:after="200" w:line="276" w:lineRule="auto"/>
              <w:rPr>
                <w:rFonts w:ascii="Times New Roman" w:eastAsiaTheme="minorHAnsi" w:hAnsi="Times New Roman" w:cs="Times New Roman"/>
                <w:b/>
                <w:sz w:val="24"/>
                <w:szCs w:val="24"/>
                <w:lang w:val="ro-RO"/>
              </w:rPr>
            </w:pPr>
            <w:r w:rsidRPr="005C0B69">
              <w:rPr>
                <w:rFonts w:ascii="Times New Roman" w:eastAsiaTheme="minorHAnsi" w:hAnsi="Times New Roman" w:cs="Times New Roman"/>
                <w:b/>
                <w:sz w:val="24"/>
                <w:szCs w:val="24"/>
                <w:lang w:val="ro-RO"/>
              </w:rPr>
              <w:t>RESPONSABIL</w:t>
            </w:r>
          </w:p>
        </w:tc>
        <w:tc>
          <w:tcPr>
            <w:tcW w:w="2790" w:type="dxa"/>
            <w:shd w:val="clear" w:color="auto" w:fill="548DD4" w:themeFill="text2" w:themeFillTint="99"/>
          </w:tcPr>
          <w:p w:rsidR="00A4380A" w:rsidRPr="005C0B69" w:rsidRDefault="00A4380A" w:rsidP="00A4380A">
            <w:pPr>
              <w:spacing w:after="200" w:line="276" w:lineRule="auto"/>
              <w:rPr>
                <w:rFonts w:ascii="Times New Roman" w:eastAsiaTheme="minorHAnsi" w:hAnsi="Times New Roman" w:cs="Times New Roman"/>
                <w:b/>
                <w:sz w:val="24"/>
                <w:szCs w:val="24"/>
                <w:lang w:val="ro-RO"/>
              </w:rPr>
            </w:pPr>
            <w:r w:rsidRPr="005C0B69">
              <w:rPr>
                <w:rFonts w:ascii="Times New Roman" w:eastAsiaTheme="minorHAnsi" w:hAnsi="Times New Roman" w:cs="Times New Roman"/>
                <w:b/>
                <w:sz w:val="24"/>
                <w:szCs w:val="24"/>
                <w:lang w:val="ro-RO"/>
              </w:rPr>
              <w:t>PARTENERI</w:t>
            </w:r>
          </w:p>
        </w:tc>
        <w:tc>
          <w:tcPr>
            <w:tcW w:w="1440" w:type="dxa"/>
            <w:shd w:val="clear" w:color="auto" w:fill="548DD4" w:themeFill="text2" w:themeFillTint="99"/>
          </w:tcPr>
          <w:p w:rsidR="00A4380A" w:rsidRPr="005C0B69" w:rsidRDefault="00A4380A" w:rsidP="00A4380A">
            <w:pPr>
              <w:spacing w:after="200" w:line="276" w:lineRule="auto"/>
              <w:rPr>
                <w:rFonts w:ascii="Times New Roman" w:eastAsiaTheme="minorHAnsi" w:hAnsi="Times New Roman" w:cs="Times New Roman"/>
                <w:b/>
                <w:sz w:val="24"/>
                <w:szCs w:val="24"/>
                <w:lang w:val="ro-RO"/>
              </w:rPr>
            </w:pPr>
            <w:r w:rsidRPr="005C0B69">
              <w:rPr>
                <w:rFonts w:ascii="Times New Roman" w:eastAsiaTheme="minorHAnsi" w:hAnsi="Times New Roman" w:cs="Times New Roman"/>
                <w:b/>
                <w:sz w:val="24"/>
                <w:szCs w:val="24"/>
                <w:lang w:val="ro-RO"/>
              </w:rPr>
              <w:t>TERMEN</w:t>
            </w:r>
          </w:p>
        </w:tc>
        <w:tc>
          <w:tcPr>
            <w:tcW w:w="1931" w:type="dxa"/>
            <w:shd w:val="clear" w:color="auto" w:fill="548DD4" w:themeFill="text2" w:themeFillTint="99"/>
          </w:tcPr>
          <w:p w:rsidR="00A4380A" w:rsidRPr="005C0B69" w:rsidRDefault="00A4380A" w:rsidP="00A4380A">
            <w:pPr>
              <w:spacing w:after="200" w:line="276" w:lineRule="auto"/>
              <w:rPr>
                <w:rFonts w:ascii="Times New Roman" w:eastAsiaTheme="minorHAnsi" w:hAnsi="Times New Roman" w:cs="Times New Roman"/>
                <w:b/>
                <w:sz w:val="24"/>
                <w:szCs w:val="24"/>
                <w:lang w:val="ro-RO"/>
              </w:rPr>
            </w:pPr>
            <w:r w:rsidRPr="005C0B69">
              <w:rPr>
                <w:rFonts w:ascii="Times New Roman" w:eastAsiaTheme="minorHAnsi" w:hAnsi="Times New Roman" w:cs="Times New Roman"/>
                <w:b/>
                <w:sz w:val="24"/>
                <w:szCs w:val="24"/>
                <w:lang w:val="ro-RO"/>
              </w:rPr>
              <w:t>INSTRUMENTE</w:t>
            </w:r>
          </w:p>
        </w:tc>
      </w:tr>
      <w:tr w:rsidR="005C0B69" w:rsidRPr="005C0B69" w:rsidTr="002F3DFF">
        <w:trPr>
          <w:trHeight w:val="1102"/>
          <w:jc w:val="center"/>
        </w:trPr>
        <w:tc>
          <w:tcPr>
            <w:tcW w:w="648"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1.</w:t>
            </w:r>
          </w:p>
        </w:tc>
        <w:tc>
          <w:tcPr>
            <w:tcW w:w="2157" w:type="dxa"/>
          </w:tcPr>
          <w:p w:rsidR="00A4380A" w:rsidRPr="005C0B69" w:rsidRDefault="00A4380A" w:rsidP="00A4380A">
            <w:pPr>
              <w:spacing w:after="200" w:line="276" w:lineRule="auto"/>
              <w:rPr>
                <w:rFonts w:ascii="Times New Roman" w:eastAsiaTheme="minorHAnsi" w:hAnsi="Times New Roman" w:cs="Times New Roman"/>
                <w:b/>
                <w:sz w:val="24"/>
                <w:szCs w:val="24"/>
                <w:lang w:val="ro-RO"/>
              </w:rPr>
            </w:pPr>
            <w:r w:rsidRPr="005C0B69">
              <w:rPr>
                <w:rFonts w:ascii="Times New Roman" w:eastAsiaTheme="minorHAnsi" w:hAnsi="Times New Roman" w:cs="Times New Roman"/>
                <w:b/>
                <w:sz w:val="24"/>
                <w:szCs w:val="24"/>
                <w:lang w:val="ro-RO"/>
              </w:rPr>
              <w:t>Dezvoltarea curriculară</w:t>
            </w:r>
          </w:p>
          <w:p w:rsidR="00A4380A" w:rsidRPr="005C0B69" w:rsidRDefault="00A4380A" w:rsidP="00A4380A">
            <w:pPr>
              <w:spacing w:after="200" w:line="276" w:lineRule="auto"/>
              <w:rPr>
                <w:rFonts w:ascii="Times New Roman" w:eastAsiaTheme="minorHAnsi" w:hAnsi="Times New Roman" w:cs="Times New Roman"/>
                <w:sz w:val="24"/>
                <w:szCs w:val="24"/>
                <w:lang w:val="ro-RO"/>
              </w:rPr>
            </w:pPr>
          </w:p>
        </w:tc>
        <w:tc>
          <w:tcPr>
            <w:tcW w:w="1827" w:type="dxa"/>
          </w:tcPr>
          <w:p w:rsidR="00A4380A"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Director</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Pr>
                <w:rFonts w:ascii="Times New Roman" w:eastAsiaTheme="minorHAnsi" w:hAnsi="Times New Roman" w:cs="Times New Roman"/>
                <w:sz w:val="24"/>
                <w:szCs w:val="24"/>
                <w:lang w:val="ro-RO"/>
              </w:rPr>
              <w:t>Director adjunct</w:t>
            </w:r>
          </w:p>
        </w:tc>
        <w:tc>
          <w:tcPr>
            <w:tcW w:w="2790"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Comisia pentru curriculum</w:t>
            </w:r>
          </w:p>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 Comisia pentru asigurarea şi evaluarea calităţii </w:t>
            </w:r>
          </w:p>
        </w:tc>
        <w:tc>
          <w:tcPr>
            <w:tcW w:w="1440"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Lunar</w:t>
            </w:r>
          </w:p>
        </w:tc>
        <w:tc>
          <w:tcPr>
            <w:tcW w:w="1931"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chestionare, </w:t>
            </w:r>
          </w:p>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fişe de apreciere, fişe de analiză a documentelor</w:t>
            </w:r>
          </w:p>
        </w:tc>
      </w:tr>
      <w:tr w:rsidR="005C0B69" w:rsidRPr="005C0B69" w:rsidTr="002F3DFF">
        <w:trPr>
          <w:jc w:val="center"/>
        </w:trPr>
        <w:tc>
          <w:tcPr>
            <w:tcW w:w="648"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2.</w:t>
            </w:r>
          </w:p>
        </w:tc>
        <w:tc>
          <w:tcPr>
            <w:tcW w:w="2157" w:type="dxa"/>
          </w:tcPr>
          <w:p w:rsidR="00A4380A" w:rsidRPr="005C0B69" w:rsidRDefault="00A4380A" w:rsidP="00A4380A">
            <w:pPr>
              <w:spacing w:after="200" w:line="276" w:lineRule="auto"/>
              <w:rPr>
                <w:rFonts w:ascii="Times New Roman" w:eastAsiaTheme="minorHAnsi" w:hAnsi="Times New Roman" w:cs="Times New Roman"/>
                <w:b/>
                <w:sz w:val="24"/>
                <w:szCs w:val="24"/>
                <w:lang w:val="ro-RO"/>
              </w:rPr>
            </w:pPr>
            <w:r w:rsidRPr="005C0B69">
              <w:rPr>
                <w:rFonts w:ascii="Times New Roman" w:eastAsiaTheme="minorHAnsi" w:hAnsi="Times New Roman" w:cs="Times New Roman"/>
                <w:b/>
                <w:sz w:val="24"/>
                <w:szCs w:val="24"/>
                <w:lang w:val="ro-RO"/>
              </w:rPr>
              <w:t>Dezvoltarea resurselor umane</w:t>
            </w:r>
          </w:p>
        </w:tc>
        <w:tc>
          <w:tcPr>
            <w:tcW w:w="1827" w:type="dxa"/>
          </w:tcPr>
          <w:p w:rsidR="005C0B69" w:rsidRDefault="005C0B69" w:rsidP="005C0B69">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Director</w:t>
            </w:r>
          </w:p>
          <w:p w:rsidR="00A4380A" w:rsidRPr="005C0B69" w:rsidRDefault="005C0B69" w:rsidP="005C0B69">
            <w:pPr>
              <w:spacing w:after="200" w:line="276" w:lineRule="auto"/>
              <w:rPr>
                <w:rFonts w:ascii="Times New Roman" w:eastAsiaTheme="minorHAnsi" w:hAnsi="Times New Roman" w:cs="Times New Roman"/>
                <w:sz w:val="24"/>
                <w:szCs w:val="24"/>
                <w:lang w:val="ro-RO"/>
              </w:rPr>
            </w:pPr>
            <w:r>
              <w:rPr>
                <w:rFonts w:ascii="Times New Roman" w:eastAsiaTheme="minorHAnsi" w:hAnsi="Times New Roman" w:cs="Times New Roman"/>
                <w:sz w:val="24"/>
                <w:szCs w:val="24"/>
                <w:lang w:val="ro-RO"/>
              </w:rPr>
              <w:t>Director adjunct</w:t>
            </w:r>
          </w:p>
        </w:tc>
        <w:tc>
          <w:tcPr>
            <w:tcW w:w="2790"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Comisia pentru formare continuă</w:t>
            </w:r>
          </w:p>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 Comisia pentru asigurarea şi evaluarea calităţii </w:t>
            </w:r>
          </w:p>
        </w:tc>
        <w:tc>
          <w:tcPr>
            <w:tcW w:w="1440"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Lunar</w:t>
            </w:r>
          </w:p>
        </w:tc>
        <w:tc>
          <w:tcPr>
            <w:tcW w:w="1931"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chestionare</w:t>
            </w:r>
          </w:p>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analize, </w:t>
            </w:r>
          </w:p>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statistici</w:t>
            </w:r>
          </w:p>
        </w:tc>
      </w:tr>
      <w:tr w:rsidR="005C0B69" w:rsidRPr="005C0B69" w:rsidTr="002F3DFF">
        <w:trPr>
          <w:jc w:val="center"/>
        </w:trPr>
        <w:tc>
          <w:tcPr>
            <w:tcW w:w="648"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3.</w:t>
            </w:r>
          </w:p>
        </w:tc>
        <w:tc>
          <w:tcPr>
            <w:tcW w:w="2157" w:type="dxa"/>
          </w:tcPr>
          <w:p w:rsidR="00A4380A" w:rsidRPr="005C0B69" w:rsidRDefault="00A4380A" w:rsidP="00A4380A">
            <w:pPr>
              <w:spacing w:after="200" w:line="276" w:lineRule="auto"/>
              <w:rPr>
                <w:rFonts w:ascii="Times New Roman" w:eastAsiaTheme="minorHAnsi" w:hAnsi="Times New Roman" w:cs="Times New Roman"/>
                <w:b/>
                <w:sz w:val="24"/>
                <w:szCs w:val="24"/>
                <w:lang w:val="ro-RO"/>
              </w:rPr>
            </w:pPr>
            <w:r w:rsidRPr="005C0B69">
              <w:rPr>
                <w:rFonts w:ascii="Times New Roman" w:eastAsiaTheme="minorHAnsi" w:hAnsi="Times New Roman" w:cs="Times New Roman"/>
                <w:b/>
                <w:sz w:val="24"/>
                <w:szCs w:val="24"/>
                <w:lang w:val="ro-RO"/>
              </w:rPr>
              <w:t>Dezvoltarea bazei materiale</w:t>
            </w:r>
          </w:p>
          <w:p w:rsidR="00A4380A" w:rsidRPr="005C0B69" w:rsidRDefault="00A4380A" w:rsidP="00A4380A">
            <w:pPr>
              <w:spacing w:after="200" w:line="276" w:lineRule="auto"/>
              <w:rPr>
                <w:rFonts w:ascii="Times New Roman" w:eastAsiaTheme="minorHAnsi" w:hAnsi="Times New Roman" w:cs="Times New Roman"/>
                <w:sz w:val="24"/>
                <w:szCs w:val="24"/>
                <w:lang w:val="ro-RO"/>
              </w:rPr>
            </w:pPr>
          </w:p>
        </w:tc>
        <w:tc>
          <w:tcPr>
            <w:tcW w:w="1827" w:type="dxa"/>
          </w:tcPr>
          <w:p w:rsidR="005C0B69" w:rsidRDefault="005C0B69" w:rsidP="005C0B69">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Director</w:t>
            </w:r>
          </w:p>
          <w:p w:rsidR="00A4380A" w:rsidRPr="005C0B69" w:rsidRDefault="005C0B69" w:rsidP="005C0B69">
            <w:pPr>
              <w:spacing w:after="200" w:line="276" w:lineRule="auto"/>
              <w:rPr>
                <w:rFonts w:ascii="Times New Roman" w:eastAsiaTheme="minorHAnsi" w:hAnsi="Times New Roman" w:cs="Times New Roman"/>
                <w:sz w:val="24"/>
                <w:szCs w:val="24"/>
                <w:lang w:val="ro-RO"/>
              </w:rPr>
            </w:pPr>
            <w:r>
              <w:rPr>
                <w:rFonts w:ascii="Times New Roman" w:eastAsiaTheme="minorHAnsi" w:hAnsi="Times New Roman" w:cs="Times New Roman"/>
                <w:sz w:val="24"/>
                <w:szCs w:val="24"/>
                <w:lang w:val="ro-RO"/>
              </w:rPr>
              <w:t>Director adjunct</w:t>
            </w:r>
          </w:p>
        </w:tc>
        <w:tc>
          <w:tcPr>
            <w:tcW w:w="2790"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 Comisia de inventariere </w:t>
            </w:r>
          </w:p>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Comisia de recepţie bunuri</w:t>
            </w:r>
          </w:p>
        </w:tc>
        <w:tc>
          <w:tcPr>
            <w:tcW w:w="1440"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Periodic </w:t>
            </w:r>
          </w:p>
        </w:tc>
        <w:tc>
          <w:tcPr>
            <w:tcW w:w="1931"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Fişe de analiză, </w:t>
            </w:r>
          </w:p>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rapoarte</w:t>
            </w:r>
          </w:p>
        </w:tc>
      </w:tr>
      <w:tr w:rsidR="005C0B69" w:rsidRPr="005C0B69" w:rsidTr="002F3DFF">
        <w:trPr>
          <w:jc w:val="center"/>
        </w:trPr>
        <w:tc>
          <w:tcPr>
            <w:tcW w:w="648"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4.</w:t>
            </w:r>
          </w:p>
        </w:tc>
        <w:tc>
          <w:tcPr>
            <w:tcW w:w="2157" w:type="dxa"/>
          </w:tcPr>
          <w:p w:rsidR="00A4380A" w:rsidRPr="005C0B69" w:rsidRDefault="00A4380A" w:rsidP="00A4380A">
            <w:pPr>
              <w:spacing w:after="200" w:line="276" w:lineRule="auto"/>
              <w:rPr>
                <w:rFonts w:ascii="Times New Roman" w:eastAsiaTheme="minorHAnsi" w:hAnsi="Times New Roman" w:cs="Times New Roman"/>
                <w:b/>
                <w:sz w:val="24"/>
                <w:szCs w:val="24"/>
                <w:lang w:val="ro-RO"/>
              </w:rPr>
            </w:pPr>
            <w:r w:rsidRPr="005C0B69">
              <w:rPr>
                <w:rFonts w:ascii="Times New Roman" w:eastAsiaTheme="minorHAnsi" w:hAnsi="Times New Roman" w:cs="Times New Roman"/>
                <w:b/>
                <w:sz w:val="24"/>
                <w:szCs w:val="24"/>
                <w:lang w:val="ro-RO"/>
              </w:rPr>
              <w:t>Dezvoltarea relaţiilor sistemice şi comunitare</w:t>
            </w:r>
          </w:p>
          <w:p w:rsidR="00A4380A" w:rsidRPr="005C0B69" w:rsidRDefault="00A4380A" w:rsidP="00A4380A">
            <w:pPr>
              <w:spacing w:after="200" w:line="276" w:lineRule="auto"/>
              <w:rPr>
                <w:rFonts w:ascii="Times New Roman" w:eastAsiaTheme="minorHAnsi" w:hAnsi="Times New Roman" w:cs="Times New Roman"/>
                <w:sz w:val="24"/>
                <w:szCs w:val="24"/>
                <w:lang w:val="ro-RO"/>
              </w:rPr>
            </w:pPr>
          </w:p>
        </w:tc>
        <w:tc>
          <w:tcPr>
            <w:tcW w:w="1827" w:type="dxa"/>
          </w:tcPr>
          <w:p w:rsidR="005C0B69" w:rsidRDefault="005C0B69" w:rsidP="005C0B69">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Director</w:t>
            </w:r>
          </w:p>
          <w:p w:rsidR="00A4380A" w:rsidRPr="005C0B69" w:rsidRDefault="005C0B69" w:rsidP="005C0B69">
            <w:pPr>
              <w:spacing w:after="200" w:line="276" w:lineRule="auto"/>
              <w:rPr>
                <w:rFonts w:ascii="Times New Roman" w:eastAsiaTheme="minorHAnsi" w:hAnsi="Times New Roman" w:cs="Times New Roman"/>
                <w:sz w:val="24"/>
                <w:szCs w:val="24"/>
                <w:lang w:val="ro-RO"/>
              </w:rPr>
            </w:pPr>
            <w:r>
              <w:rPr>
                <w:rFonts w:ascii="Times New Roman" w:eastAsiaTheme="minorHAnsi" w:hAnsi="Times New Roman" w:cs="Times New Roman"/>
                <w:sz w:val="24"/>
                <w:szCs w:val="24"/>
                <w:lang w:val="ro-RO"/>
              </w:rPr>
              <w:t>Director adjunct</w:t>
            </w:r>
          </w:p>
        </w:tc>
        <w:tc>
          <w:tcPr>
            <w:tcW w:w="2790"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Comisia pentru programe şi proiecte educative</w:t>
            </w:r>
          </w:p>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Comisia pentru promovarea imaginii şcolii</w:t>
            </w:r>
          </w:p>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Coordonator de proiecte şi programe educaţionale.</w:t>
            </w:r>
          </w:p>
        </w:tc>
        <w:tc>
          <w:tcPr>
            <w:tcW w:w="1440"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Lunar</w:t>
            </w:r>
          </w:p>
        </w:tc>
        <w:tc>
          <w:tcPr>
            <w:tcW w:w="1931" w:type="dxa"/>
          </w:tcPr>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Rapoarte,</w:t>
            </w:r>
          </w:p>
          <w:p w:rsidR="00A4380A" w:rsidRPr="005C0B69" w:rsidRDefault="00A4380A"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analize</w:t>
            </w:r>
          </w:p>
        </w:tc>
      </w:tr>
    </w:tbl>
    <w:p w:rsidR="00A4380A" w:rsidRPr="005C0B69" w:rsidRDefault="00A4380A" w:rsidP="00A4380A">
      <w:pPr>
        <w:rPr>
          <w:rFonts w:ascii="Times New Roman" w:eastAsia="Times New Roman" w:hAnsi="Times New Roman" w:cs="Times New Roman"/>
          <w:b/>
          <w:sz w:val="24"/>
          <w:szCs w:val="24"/>
          <w:lang w:val="ro-RO"/>
        </w:rPr>
        <w:sectPr w:rsidR="00A4380A" w:rsidRPr="005C0B69" w:rsidSect="00A56FD4">
          <w:footerReference w:type="default" r:id="rId9"/>
          <w:pgSz w:w="15840" w:h="12240" w:orient="landscape"/>
          <w:pgMar w:top="1134" w:right="709" w:bottom="1134" w:left="851" w:header="709" w:footer="709" w:gutter="0"/>
          <w:cols w:space="708"/>
          <w:docGrid w:linePitch="360"/>
        </w:sectPr>
      </w:pP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b/>
          <w:sz w:val="24"/>
          <w:szCs w:val="24"/>
          <w:lang w:val="ro-RO"/>
        </w:rPr>
        <w:lastRenderedPageBreak/>
        <w:t>Evaluarea internă a P.D.I.</w:t>
      </w:r>
      <w:r w:rsidRPr="005C0B69">
        <w:rPr>
          <w:rFonts w:ascii="Times New Roman" w:eastAsia="Times New Roman" w:hAnsi="Times New Roman" w:cs="Times New Roman"/>
          <w:sz w:val="24"/>
          <w:szCs w:val="24"/>
          <w:lang w:val="ro-RO"/>
        </w:rPr>
        <w:t xml:space="preserve"> se va face atât pe parcursul derulării lui şi mai ales la sfârşitul fiecărui an şcolar, când se vor inventaria indicatorii de performanţă şi se vor face revizuirile necesare în vederea adaptării proiectului la noile situaţii.</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b/>
          <w:sz w:val="24"/>
          <w:szCs w:val="24"/>
          <w:lang w:val="ro-RO"/>
        </w:rPr>
        <w:t>Instrumente de evaluare</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xml:space="preserve">În cadrul procesului de evaluare a implementării PDI-ului, se va urmări: </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xml:space="preserve">• respectarea misiunii şi a viziunii; </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respectarea etapelor propuse prin proiect;</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xml:space="preserve">• atingerea obiectivelor pentru fiecare ţintă în parte; </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xml:space="preserve">• corelaţia dintre resurse si obiectivele alese; </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stabilirea corectă a indicatorilor de performanţă şi a modalităţilor de evaluare în cadrul fiecărei ţinte.</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Diferitele forme de evaluare, inclusiv autoevaluare şi interevaluare, se vor realiza cu ajutorul a diverse instrumente:</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xml:space="preserve">• fişe de apreciere a activităţii; </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fişe de analiză a rezultatelor materiale;</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interviuri de evaluare;</w:t>
      </w:r>
    </w:p>
    <w:p w:rsidR="00A4380A" w:rsidRPr="005C0B69" w:rsidRDefault="00A4380A" w:rsidP="00A4380A">
      <w:pPr>
        <w:rPr>
          <w:rFonts w:ascii="Times New Roman" w:eastAsia="Times New Roman" w:hAnsi="Times New Roman" w:cs="Times New Roman"/>
          <w:sz w:val="24"/>
          <w:szCs w:val="24"/>
          <w:lang w:val="ro-RO"/>
        </w:rPr>
      </w:pPr>
      <w:r w:rsidRPr="005C0B69">
        <w:rPr>
          <w:rFonts w:ascii="Times New Roman" w:eastAsia="Times New Roman" w:hAnsi="Times New Roman" w:cs="Times New Roman"/>
          <w:sz w:val="24"/>
          <w:szCs w:val="24"/>
          <w:lang w:val="ro-RO"/>
        </w:rPr>
        <w:t>• observaţii folosind ghiduri de observaţie.</w:t>
      </w:r>
    </w:p>
    <w:p w:rsidR="00A4380A" w:rsidRPr="00A4380A" w:rsidRDefault="00A4380A" w:rsidP="00A4380A">
      <w:pPr>
        <w:rPr>
          <w:rFonts w:ascii="Times New Roman" w:eastAsia="Times New Roman" w:hAnsi="Times New Roman" w:cs="Times New Roman"/>
          <w:color w:val="C00000"/>
          <w:sz w:val="24"/>
          <w:szCs w:val="24"/>
          <w:lang w:val="ro-RO"/>
        </w:rPr>
      </w:pPr>
    </w:p>
    <w:tbl>
      <w:tblPr>
        <w:tblStyle w:val="TableGrid11"/>
        <w:tblW w:w="13896" w:type="dxa"/>
        <w:jc w:val="center"/>
        <w:tblLayout w:type="fixed"/>
        <w:tblLook w:val="01E0" w:firstRow="1" w:lastRow="1" w:firstColumn="1" w:lastColumn="1" w:noHBand="0" w:noVBand="0"/>
      </w:tblPr>
      <w:tblGrid>
        <w:gridCol w:w="648"/>
        <w:gridCol w:w="2010"/>
        <w:gridCol w:w="1185"/>
        <w:gridCol w:w="2717"/>
        <w:gridCol w:w="1440"/>
        <w:gridCol w:w="2623"/>
        <w:gridCol w:w="3273"/>
      </w:tblGrid>
      <w:tr w:rsidR="00A4380A" w:rsidRPr="00A4380A" w:rsidTr="002F3DFF">
        <w:trPr>
          <w:jc w:val="center"/>
        </w:trPr>
        <w:tc>
          <w:tcPr>
            <w:tcW w:w="648" w:type="dxa"/>
            <w:shd w:val="clear" w:color="auto" w:fill="548DD4" w:themeFill="text2" w:themeFillTint="99"/>
          </w:tcPr>
          <w:p w:rsidR="00A4380A" w:rsidRPr="00A4380A" w:rsidRDefault="00A4380A" w:rsidP="005C0B69">
            <w:pPr>
              <w:spacing w:after="200" w:line="276" w:lineRule="auto"/>
              <w:jc w:val="center"/>
              <w:rPr>
                <w:rFonts w:ascii="Times New Roman" w:eastAsiaTheme="minorHAnsi" w:hAnsi="Times New Roman" w:cs="Times New Roman"/>
                <w:b/>
                <w:color w:val="C00000"/>
                <w:sz w:val="24"/>
                <w:szCs w:val="24"/>
                <w:lang w:val="ro-RO"/>
              </w:rPr>
            </w:pPr>
            <w:r w:rsidRPr="00A4380A">
              <w:rPr>
                <w:rFonts w:ascii="Times New Roman" w:eastAsiaTheme="minorHAnsi" w:hAnsi="Times New Roman" w:cs="Times New Roman"/>
                <w:b/>
                <w:color w:val="C00000"/>
                <w:sz w:val="24"/>
                <w:szCs w:val="24"/>
                <w:lang w:val="ro-RO"/>
              </w:rPr>
              <w:t>NR.</w:t>
            </w:r>
          </w:p>
        </w:tc>
        <w:tc>
          <w:tcPr>
            <w:tcW w:w="2010" w:type="dxa"/>
            <w:shd w:val="clear" w:color="auto" w:fill="548DD4" w:themeFill="text2" w:themeFillTint="99"/>
          </w:tcPr>
          <w:p w:rsidR="00A4380A" w:rsidRPr="00A4380A" w:rsidRDefault="00A4380A" w:rsidP="005C0B69">
            <w:pPr>
              <w:spacing w:after="200" w:line="276" w:lineRule="auto"/>
              <w:jc w:val="center"/>
              <w:rPr>
                <w:rFonts w:ascii="Times New Roman" w:eastAsiaTheme="minorHAnsi" w:hAnsi="Times New Roman" w:cs="Times New Roman"/>
                <w:b/>
                <w:color w:val="C00000"/>
                <w:sz w:val="24"/>
                <w:szCs w:val="24"/>
                <w:lang w:val="ro-RO"/>
              </w:rPr>
            </w:pPr>
            <w:r w:rsidRPr="00A4380A">
              <w:rPr>
                <w:rFonts w:ascii="Times New Roman" w:eastAsiaTheme="minorHAnsi" w:hAnsi="Times New Roman" w:cs="Times New Roman"/>
                <w:b/>
                <w:color w:val="C00000"/>
                <w:sz w:val="24"/>
                <w:szCs w:val="24"/>
                <w:lang w:val="ro-RO"/>
              </w:rPr>
              <w:t>PROGRAMUL</w:t>
            </w:r>
          </w:p>
        </w:tc>
        <w:tc>
          <w:tcPr>
            <w:tcW w:w="1185" w:type="dxa"/>
            <w:shd w:val="clear" w:color="auto" w:fill="548DD4" w:themeFill="text2" w:themeFillTint="99"/>
          </w:tcPr>
          <w:p w:rsidR="00A4380A" w:rsidRPr="00A4380A" w:rsidRDefault="00A4380A" w:rsidP="005C0B69">
            <w:pPr>
              <w:spacing w:after="200" w:line="276" w:lineRule="auto"/>
              <w:jc w:val="center"/>
              <w:rPr>
                <w:rFonts w:ascii="Times New Roman" w:eastAsiaTheme="minorHAnsi" w:hAnsi="Times New Roman" w:cs="Times New Roman"/>
                <w:b/>
                <w:color w:val="C00000"/>
                <w:sz w:val="24"/>
                <w:szCs w:val="24"/>
                <w:lang w:val="ro-RO"/>
              </w:rPr>
            </w:pPr>
            <w:r w:rsidRPr="00A4380A">
              <w:rPr>
                <w:rFonts w:ascii="Times New Roman" w:eastAsiaTheme="minorHAnsi" w:hAnsi="Times New Roman" w:cs="Times New Roman"/>
                <w:b/>
                <w:color w:val="C00000"/>
                <w:sz w:val="24"/>
                <w:szCs w:val="24"/>
                <w:lang w:val="ro-RO"/>
              </w:rPr>
              <w:t>RESPONSABIL</w:t>
            </w:r>
          </w:p>
        </w:tc>
        <w:tc>
          <w:tcPr>
            <w:tcW w:w="2717" w:type="dxa"/>
            <w:shd w:val="clear" w:color="auto" w:fill="548DD4" w:themeFill="text2" w:themeFillTint="99"/>
          </w:tcPr>
          <w:p w:rsidR="00A4380A" w:rsidRPr="00A4380A" w:rsidRDefault="00A4380A" w:rsidP="005C0B69">
            <w:pPr>
              <w:spacing w:after="200" w:line="276" w:lineRule="auto"/>
              <w:jc w:val="center"/>
              <w:rPr>
                <w:rFonts w:ascii="Times New Roman" w:eastAsiaTheme="minorHAnsi" w:hAnsi="Times New Roman" w:cs="Times New Roman"/>
                <w:b/>
                <w:color w:val="C00000"/>
                <w:sz w:val="24"/>
                <w:szCs w:val="24"/>
                <w:lang w:val="ro-RO"/>
              </w:rPr>
            </w:pPr>
            <w:r w:rsidRPr="00A4380A">
              <w:rPr>
                <w:rFonts w:ascii="Times New Roman" w:eastAsiaTheme="minorHAnsi" w:hAnsi="Times New Roman" w:cs="Times New Roman"/>
                <w:b/>
                <w:color w:val="C00000"/>
                <w:sz w:val="24"/>
                <w:szCs w:val="24"/>
                <w:lang w:val="ro-RO"/>
              </w:rPr>
              <w:t>PARTENERI</w:t>
            </w:r>
          </w:p>
        </w:tc>
        <w:tc>
          <w:tcPr>
            <w:tcW w:w="1440" w:type="dxa"/>
            <w:shd w:val="clear" w:color="auto" w:fill="548DD4" w:themeFill="text2" w:themeFillTint="99"/>
          </w:tcPr>
          <w:p w:rsidR="00A4380A" w:rsidRPr="00A4380A" w:rsidRDefault="00A4380A" w:rsidP="005C0B69">
            <w:pPr>
              <w:spacing w:after="200" w:line="276" w:lineRule="auto"/>
              <w:jc w:val="center"/>
              <w:rPr>
                <w:rFonts w:ascii="Times New Roman" w:eastAsiaTheme="minorHAnsi" w:hAnsi="Times New Roman" w:cs="Times New Roman"/>
                <w:b/>
                <w:color w:val="C00000"/>
                <w:sz w:val="24"/>
                <w:szCs w:val="24"/>
                <w:lang w:val="ro-RO"/>
              </w:rPr>
            </w:pPr>
            <w:r w:rsidRPr="00A4380A">
              <w:rPr>
                <w:rFonts w:ascii="Times New Roman" w:eastAsiaTheme="minorHAnsi" w:hAnsi="Times New Roman" w:cs="Times New Roman"/>
                <w:b/>
                <w:color w:val="C00000"/>
                <w:sz w:val="24"/>
                <w:szCs w:val="24"/>
                <w:lang w:val="ro-RO"/>
              </w:rPr>
              <w:t>TERMEN</w:t>
            </w:r>
          </w:p>
        </w:tc>
        <w:tc>
          <w:tcPr>
            <w:tcW w:w="2623" w:type="dxa"/>
            <w:shd w:val="clear" w:color="auto" w:fill="548DD4" w:themeFill="text2" w:themeFillTint="99"/>
          </w:tcPr>
          <w:p w:rsidR="00A4380A" w:rsidRPr="00A4380A" w:rsidRDefault="00A4380A" w:rsidP="005C0B69">
            <w:pPr>
              <w:spacing w:after="200" w:line="276" w:lineRule="auto"/>
              <w:jc w:val="center"/>
              <w:rPr>
                <w:rFonts w:ascii="Times New Roman" w:eastAsiaTheme="minorHAnsi" w:hAnsi="Times New Roman" w:cs="Times New Roman"/>
                <w:b/>
                <w:color w:val="C00000"/>
                <w:sz w:val="24"/>
                <w:szCs w:val="24"/>
                <w:lang w:val="ro-RO"/>
              </w:rPr>
            </w:pPr>
            <w:r w:rsidRPr="00A4380A">
              <w:rPr>
                <w:rFonts w:ascii="Times New Roman" w:eastAsiaTheme="minorHAnsi" w:hAnsi="Times New Roman" w:cs="Times New Roman"/>
                <w:b/>
                <w:color w:val="C00000"/>
                <w:sz w:val="24"/>
                <w:szCs w:val="24"/>
                <w:lang w:val="ro-RO"/>
              </w:rPr>
              <w:t>INSTRUMENTE</w:t>
            </w:r>
          </w:p>
        </w:tc>
        <w:tc>
          <w:tcPr>
            <w:tcW w:w="3273" w:type="dxa"/>
            <w:shd w:val="clear" w:color="auto" w:fill="548DD4" w:themeFill="text2" w:themeFillTint="99"/>
          </w:tcPr>
          <w:p w:rsidR="00A4380A" w:rsidRPr="00A4380A" w:rsidRDefault="00A4380A" w:rsidP="005C0B69">
            <w:pPr>
              <w:spacing w:after="200" w:line="276" w:lineRule="auto"/>
              <w:jc w:val="center"/>
              <w:rPr>
                <w:rFonts w:ascii="Times New Roman" w:eastAsiaTheme="minorHAnsi" w:hAnsi="Times New Roman" w:cs="Times New Roman"/>
                <w:b/>
                <w:color w:val="C00000"/>
                <w:sz w:val="24"/>
                <w:szCs w:val="24"/>
                <w:lang w:val="ro-RO"/>
              </w:rPr>
            </w:pPr>
            <w:r w:rsidRPr="00A4380A">
              <w:rPr>
                <w:rFonts w:ascii="Times New Roman" w:eastAsiaTheme="minorHAnsi" w:hAnsi="Times New Roman" w:cs="Times New Roman"/>
                <w:b/>
                <w:color w:val="C00000"/>
                <w:sz w:val="24"/>
                <w:szCs w:val="24"/>
                <w:lang w:val="ro-RO"/>
              </w:rPr>
              <w:t>INDICATORI</w:t>
            </w:r>
          </w:p>
        </w:tc>
      </w:tr>
      <w:tr w:rsidR="005C0B69" w:rsidRPr="005C0B69" w:rsidTr="002F3DFF">
        <w:trPr>
          <w:jc w:val="center"/>
        </w:trPr>
        <w:tc>
          <w:tcPr>
            <w:tcW w:w="648"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1.</w:t>
            </w:r>
          </w:p>
        </w:tc>
        <w:tc>
          <w:tcPr>
            <w:tcW w:w="2010" w:type="dxa"/>
          </w:tcPr>
          <w:p w:rsidR="005C0B69" w:rsidRPr="005C0B69" w:rsidRDefault="005C0B69" w:rsidP="00A4380A">
            <w:pPr>
              <w:spacing w:after="200" w:line="276" w:lineRule="auto"/>
              <w:rPr>
                <w:rFonts w:ascii="Times New Roman" w:eastAsiaTheme="minorHAnsi" w:hAnsi="Times New Roman" w:cs="Times New Roman"/>
                <w:b/>
                <w:sz w:val="24"/>
                <w:szCs w:val="24"/>
                <w:lang w:val="ro-RO"/>
              </w:rPr>
            </w:pPr>
            <w:r w:rsidRPr="005C0B69">
              <w:rPr>
                <w:rFonts w:ascii="Times New Roman" w:eastAsiaTheme="minorHAnsi" w:hAnsi="Times New Roman" w:cs="Times New Roman"/>
                <w:b/>
                <w:sz w:val="24"/>
                <w:szCs w:val="24"/>
                <w:lang w:val="ro-RO"/>
              </w:rPr>
              <w:t>Dezvoltare curriculară</w:t>
            </w:r>
          </w:p>
          <w:p w:rsidR="005C0B69" w:rsidRPr="005C0B69" w:rsidRDefault="005C0B69" w:rsidP="00A4380A">
            <w:pPr>
              <w:spacing w:after="200" w:line="276" w:lineRule="auto"/>
              <w:rPr>
                <w:rFonts w:ascii="Times New Roman" w:eastAsiaTheme="minorHAnsi" w:hAnsi="Times New Roman" w:cs="Times New Roman"/>
                <w:sz w:val="24"/>
                <w:szCs w:val="24"/>
                <w:lang w:val="ro-RO"/>
              </w:rPr>
            </w:pPr>
          </w:p>
        </w:tc>
        <w:tc>
          <w:tcPr>
            <w:tcW w:w="1185" w:type="dxa"/>
          </w:tcPr>
          <w:p w:rsidR="005C0B69" w:rsidRPr="00230BE5" w:rsidRDefault="005C0B69" w:rsidP="003C4989">
            <w:pPr>
              <w:rPr>
                <w:rFonts w:ascii="Times New Roman" w:eastAsiaTheme="minorHAnsi" w:hAnsi="Times New Roman" w:cs="Times New Roman"/>
                <w:sz w:val="24"/>
                <w:szCs w:val="24"/>
                <w:lang w:val="ro-RO"/>
              </w:rPr>
            </w:pPr>
            <w:r w:rsidRPr="00230BE5">
              <w:rPr>
                <w:rFonts w:ascii="Times New Roman" w:eastAsiaTheme="minorHAnsi" w:hAnsi="Times New Roman" w:cs="Times New Roman"/>
                <w:sz w:val="24"/>
                <w:szCs w:val="24"/>
                <w:lang w:val="ro-RO"/>
              </w:rPr>
              <w:lastRenderedPageBreak/>
              <w:t>Director</w:t>
            </w:r>
          </w:p>
        </w:tc>
        <w:tc>
          <w:tcPr>
            <w:tcW w:w="2717"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C.A.</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 Comisia pentru </w:t>
            </w:r>
            <w:r w:rsidRPr="005C0B69">
              <w:rPr>
                <w:rFonts w:ascii="Times New Roman" w:eastAsiaTheme="minorHAnsi" w:hAnsi="Times New Roman" w:cs="Times New Roman"/>
                <w:sz w:val="24"/>
                <w:szCs w:val="24"/>
                <w:lang w:val="ro-RO"/>
              </w:rPr>
              <w:lastRenderedPageBreak/>
              <w:t xml:space="preserve">asigurarea şi evaluarea calităţii </w:t>
            </w:r>
          </w:p>
        </w:tc>
        <w:tc>
          <w:tcPr>
            <w:tcW w:w="1440"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lastRenderedPageBreak/>
              <w:t>Semestrial</w:t>
            </w:r>
          </w:p>
        </w:tc>
        <w:tc>
          <w:tcPr>
            <w:tcW w:w="2623"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chestionare, </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fişe de apreciere, fişe de </w:t>
            </w:r>
            <w:r w:rsidRPr="005C0B69">
              <w:rPr>
                <w:rFonts w:ascii="Times New Roman" w:eastAsiaTheme="minorHAnsi" w:hAnsi="Times New Roman" w:cs="Times New Roman"/>
                <w:sz w:val="24"/>
                <w:szCs w:val="24"/>
                <w:lang w:val="ro-RO"/>
              </w:rPr>
              <w:lastRenderedPageBreak/>
              <w:t>analiză a documentelor</w:t>
            </w:r>
          </w:p>
        </w:tc>
        <w:tc>
          <w:tcPr>
            <w:tcW w:w="3273"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lastRenderedPageBreak/>
              <w:t>- numărul de persoane chestionate;</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lastRenderedPageBreak/>
              <w:t>- numărul disciplinelor opţionale realizate</w:t>
            </w:r>
          </w:p>
        </w:tc>
      </w:tr>
      <w:tr w:rsidR="005C0B69" w:rsidRPr="005C0B69" w:rsidTr="002F3DFF">
        <w:trPr>
          <w:jc w:val="center"/>
        </w:trPr>
        <w:tc>
          <w:tcPr>
            <w:tcW w:w="648"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lastRenderedPageBreak/>
              <w:t>2.</w:t>
            </w:r>
          </w:p>
        </w:tc>
        <w:tc>
          <w:tcPr>
            <w:tcW w:w="2010" w:type="dxa"/>
          </w:tcPr>
          <w:p w:rsidR="005C0B69" w:rsidRPr="005C0B69" w:rsidRDefault="005C0B69" w:rsidP="00A4380A">
            <w:pPr>
              <w:spacing w:after="200" w:line="276" w:lineRule="auto"/>
              <w:rPr>
                <w:rFonts w:ascii="Times New Roman" w:eastAsiaTheme="minorHAnsi" w:hAnsi="Times New Roman" w:cs="Times New Roman"/>
                <w:b/>
                <w:sz w:val="24"/>
                <w:szCs w:val="24"/>
                <w:lang w:val="ro-RO"/>
              </w:rPr>
            </w:pPr>
            <w:r w:rsidRPr="005C0B69">
              <w:rPr>
                <w:rFonts w:ascii="Times New Roman" w:eastAsiaTheme="minorHAnsi" w:hAnsi="Times New Roman" w:cs="Times New Roman"/>
                <w:b/>
                <w:sz w:val="24"/>
                <w:szCs w:val="24"/>
                <w:lang w:val="ro-RO"/>
              </w:rPr>
              <w:t>Dezvoltarea resurselor umane</w:t>
            </w:r>
          </w:p>
          <w:p w:rsidR="005C0B69" w:rsidRPr="005C0B69" w:rsidRDefault="005C0B69" w:rsidP="00A4380A">
            <w:pPr>
              <w:spacing w:after="200" w:line="276" w:lineRule="auto"/>
              <w:rPr>
                <w:rFonts w:ascii="Times New Roman" w:eastAsiaTheme="minorHAnsi" w:hAnsi="Times New Roman" w:cs="Times New Roman"/>
                <w:sz w:val="24"/>
                <w:szCs w:val="24"/>
                <w:lang w:val="ro-RO"/>
              </w:rPr>
            </w:pPr>
          </w:p>
        </w:tc>
        <w:tc>
          <w:tcPr>
            <w:tcW w:w="1185" w:type="dxa"/>
          </w:tcPr>
          <w:p w:rsidR="005C0B69" w:rsidRDefault="005C0B69" w:rsidP="003C4989">
            <w:r w:rsidRPr="00230BE5">
              <w:rPr>
                <w:rFonts w:ascii="Times New Roman" w:eastAsiaTheme="minorHAnsi" w:hAnsi="Times New Roman" w:cs="Times New Roman"/>
                <w:sz w:val="24"/>
                <w:szCs w:val="24"/>
                <w:lang w:val="ro-RO"/>
              </w:rPr>
              <w:t>Director adjunct</w:t>
            </w:r>
          </w:p>
        </w:tc>
        <w:tc>
          <w:tcPr>
            <w:tcW w:w="2717"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C.A.</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 Comisia pentru asigurarea şi evaluarea calităţii </w:t>
            </w:r>
          </w:p>
        </w:tc>
        <w:tc>
          <w:tcPr>
            <w:tcW w:w="1440"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Semestrial</w:t>
            </w:r>
          </w:p>
        </w:tc>
        <w:tc>
          <w:tcPr>
            <w:tcW w:w="2623"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chestionare</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analize, </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statistici</w:t>
            </w:r>
          </w:p>
        </w:tc>
        <w:tc>
          <w:tcPr>
            <w:tcW w:w="3273"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-numărul cadrelor didactice formate;</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numărul de credite acumulate;</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numărul activităţilor de formare derulate</w:t>
            </w:r>
          </w:p>
        </w:tc>
      </w:tr>
      <w:tr w:rsidR="005C0B69" w:rsidRPr="005C0B69" w:rsidTr="002F3DFF">
        <w:trPr>
          <w:jc w:val="center"/>
        </w:trPr>
        <w:tc>
          <w:tcPr>
            <w:tcW w:w="648"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3.</w:t>
            </w:r>
          </w:p>
        </w:tc>
        <w:tc>
          <w:tcPr>
            <w:tcW w:w="2010" w:type="dxa"/>
          </w:tcPr>
          <w:p w:rsidR="005C0B69" w:rsidRPr="005C0B69" w:rsidRDefault="005C0B69" w:rsidP="00A4380A">
            <w:pPr>
              <w:spacing w:after="200" w:line="276" w:lineRule="auto"/>
              <w:rPr>
                <w:rFonts w:ascii="Times New Roman" w:eastAsiaTheme="minorHAnsi" w:hAnsi="Times New Roman" w:cs="Times New Roman"/>
                <w:b/>
                <w:sz w:val="24"/>
                <w:szCs w:val="24"/>
                <w:lang w:val="ro-RO"/>
              </w:rPr>
            </w:pPr>
            <w:r w:rsidRPr="005C0B69">
              <w:rPr>
                <w:rFonts w:ascii="Times New Roman" w:eastAsiaTheme="minorHAnsi" w:hAnsi="Times New Roman" w:cs="Times New Roman"/>
                <w:b/>
                <w:sz w:val="24"/>
                <w:szCs w:val="24"/>
                <w:lang w:val="ro-RO"/>
              </w:rPr>
              <w:t>Dezvoltarea bazei materiale</w:t>
            </w:r>
          </w:p>
        </w:tc>
        <w:tc>
          <w:tcPr>
            <w:tcW w:w="1185" w:type="dxa"/>
          </w:tcPr>
          <w:p w:rsidR="005C0B69" w:rsidRPr="00230BE5" w:rsidRDefault="005C0B69" w:rsidP="003C4989">
            <w:pPr>
              <w:rPr>
                <w:rFonts w:ascii="Times New Roman" w:eastAsiaTheme="minorHAnsi" w:hAnsi="Times New Roman" w:cs="Times New Roman"/>
                <w:sz w:val="24"/>
                <w:szCs w:val="24"/>
                <w:lang w:val="ro-RO"/>
              </w:rPr>
            </w:pPr>
            <w:r w:rsidRPr="00230BE5">
              <w:rPr>
                <w:rFonts w:ascii="Times New Roman" w:eastAsiaTheme="minorHAnsi" w:hAnsi="Times New Roman" w:cs="Times New Roman"/>
                <w:sz w:val="24"/>
                <w:szCs w:val="24"/>
                <w:lang w:val="ro-RO"/>
              </w:rPr>
              <w:t>Director</w:t>
            </w:r>
          </w:p>
        </w:tc>
        <w:tc>
          <w:tcPr>
            <w:tcW w:w="2717"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C.A.</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 Comisia pentru asigurarea şi evaluarea calităţii </w:t>
            </w:r>
          </w:p>
        </w:tc>
        <w:tc>
          <w:tcPr>
            <w:tcW w:w="1440"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Semestrial</w:t>
            </w:r>
          </w:p>
        </w:tc>
        <w:tc>
          <w:tcPr>
            <w:tcW w:w="2623"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Fişe de analiză, </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rapoarte</w:t>
            </w:r>
          </w:p>
        </w:tc>
        <w:tc>
          <w:tcPr>
            <w:tcW w:w="3273"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numărul de cabinete metodice reamenajate/ reabilitate</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xml:space="preserve">- numărul lucrărilor de investiţii realizate </w:t>
            </w:r>
          </w:p>
        </w:tc>
      </w:tr>
      <w:tr w:rsidR="005C0B69" w:rsidRPr="005C0B69" w:rsidTr="002F3DFF">
        <w:trPr>
          <w:jc w:val="center"/>
        </w:trPr>
        <w:tc>
          <w:tcPr>
            <w:tcW w:w="648"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4.</w:t>
            </w:r>
          </w:p>
        </w:tc>
        <w:tc>
          <w:tcPr>
            <w:tcW w:w="2010" w:type="dxa"/>
          </w:tcPr>
          <w:p w:rsidR="005C0B69" w:rsidRPr="005C0B69" w:rsidRDefault="005C0B69" w:rsidP="00A4380A">
            <w:pPr>
              <w:spacing w:after="200" w:line="276" w:lineRule="auto"/>
              <w:rPr>
                <w:rFonts w:ascii="Times New Roman" w:eastAsiaTheme="minorHAnsi" w:hAnsi="Times New Roman" w:cs="Times New Roman"/>
                <w:b/>
                <w:sz w:val="24"/>
                <w:szCs w:val="24"/>
                <w:lang w:val="ro-RO"/>
              </w:rPr>
            </w:pPr>
            <w:r w:rsidRPr="005C0B69">
              <w:rPr>
                <w:rFonts w:ascii="Times New Roman" w:eastAsiaTheme="minorHAnsi" w:hAnsi="Times New Roman" w:cs="Times New Roman"/>
                <w:b/>
                <w:sz w:val="24"/>
                <w:szCs w:val="24"/>
                <w:lang w:val="ro-RO"/>
              </w:rPr>
              <w:t>Dezvoltarea relaţiilor comunitare</w:t>
            </w:r>
          </w:p>
          <w:p w:rsidR="005C0B69" w:rsidRPr="005C0B69" w:rsidRDefault="005C0B69" w:rsidP="00A4380A">
            <w:pPr>
              <w:spacing w:after="200" w:line="276" w:lineRule="auto"/>
              <w:rPr>
                <w:rFonts w:ascii="Times New Roman" w:eastAsiaTheme="minorHAnsi" w:hAnsi="Times New Roman" w:cs="Times New Roman"/>
                <w:sz w:val="24"/>
                <w:szCs w:val="24"/>
                <w:lang w:val="ro-RO"/>
              </w:rPr>
            </w:pPr>
          </w:p>
        </w:tc>
        <w:tc>
          <w:tcPr>
            <w:tcW w:w="1185" w:type="dxa"/>
          </w:tcPr>
          <w:p w:rsidR="005C0B69" w:rsidRDefault="005C0B69" w:rsidP="003C4989">
            <w:r w:rsidRPr="00230BE5">
              <w:rPr>
                <w:rFonts w:ascii="Times New Roman" w:eastAsiaTheme="minorHAnsi" w:hAnsi="Times New Roman" w:cs="Times New Roman"/>
                <w:sz w:val="24"/>
                <w:szCs w:val="24"/>
                <w:lang w:val="ro-RO"/>
              </w:rPr>
              <w:t>Director adjunct</w:t>
            </w:r>
          </w:p>
        </w:tc>
        <w:tc>
          <w:tcPr>
            <w:tcW w:w="2717"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C. A.</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Coordonator de proiecte şi programe educaţionale</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Comisia pentru asigurarea şi evaluarea calităţii</w:t>
            </w:r>
          </w:p>
        </w:tc>
        <w:tc>
          <w:tcPr>
            <w:tcW w:w="1440"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Semestrial</w:t>
            </w:r>
          </w:p>
        </w:tc>
        <w:tc>
          <w:tcPr>
            <w:tcW w:w="2623"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interviuri de evaluare;</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analize</w:t>
            </w:r>
          </w:p>
        </w:tc>
        <w:tc>
          <w:tcPr>
            <w:tcW w:w="3273" w:type="dxa"/>
          </w:tcPr>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-numărul de proiecte de parteneriat derulate;</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-numărul de articole publicate în presă</w:t>
            </w:r>
          </w:p>
          <w:p w:rsidR="005C0B69" w:rsidRPr="005C0B69" w:rsidRDefault="005C0B69" w:rsidP="00A4380A">
            <w:pPr>
              <w:spacing w:after="200" w:line="276" w:lineRule="auto"/>
              <w:rPr>
                <w:rFonts w:ascii="Times New Roman" w:eastAsiaTheme="minorHAnsi" w:hAnsi="Times New Roman" w:cs="Times New Roman"/>
                <w:sz w:val="24"/>
                <w:szCs w:val="24"/>
                <w:lang w:val="ro-RO"/>
              </w:rPr>
            </w:pPr>
            <w:r w:rsidRPr="005C0B69">
              <w:rPr>
                <w:rFonts w:ascii="Times New Roman" w:eastAsiaTheme="minorHAnsi" w:hAnsi="Times New Roman" w:cs="Times New Roman"/>
                <w:sz w:val="24"/>
                <w:szCs w:val="24"/>
                <w:lang w:val="ro-RO"/>
              </w:rPr>
              <w:t>- numărul de postări pe site-ul şcolii/contul de Facebook</w:t>
            </w:r>
          </w:p>
        </w:tc>
      </w:tr>
    </w:tbl>
    <w:p w:rsidR="00A4380A" w:rsidRPr="005C0B69" w:rsidRDefault="00A4380A" w:rsidP="00A4380A">
      <w:pPr>
        <w:rPr>
          <w:rFonts w:ascii="Times New Roman" w:eastAsia="Times New Roman" w:hAnsi="Times New Roman" w:cs="Times New Roman"/>
          <w:b/>
          <w:sz w:val="24"/>
          <w:szCs w:val="24"/>
          <w:lang w:val="ro-RO"/>
        </w:rPr>
      </w:pPr>
    </w:p>
    <w:p w:rsidR="00AA7551" w:rsidRDefault="00A4380A" w:rsidP="00AA7551">
      <w:pPr>
        <w:spacing w:after="0" w:line="240" w:lineRule="auto"/>
        <w:jc w:val="both"/>
        <w:rPr>
          <w:rFonts w:ascii="Times New Roman" w:eastAsia="Calibri" w:hAnsi="Times New Roman" w:cs="Times New Roman"/>
          <w:color w:val="000000" w:themeColor="text1"/>
          <w:sz w:val="24"/>
          <w:szCs w:val="24"/>
        </w:rPr>
      </w:pPr>
      <w:r w:rsidRPr="005C0B69">
        <w:rPr>
          <w:rFonts w:ascii="Times New Roman" w:eastAsia="Times New Roman" w:hAnsi="Times New Roman" w:cs="Times New Roman"/>
          <w:b/>
          <w:sz w:val="24"/>
          <w:szCs w:val="24"/>
          <w:lang w:val="ro-RO"/>
        </w:rPr>
        <w:t>MONITORIZAREA ŞI EVALUARE EXTERNĂ</w:t>
      </w:r>
      <w:r w:rsidR="009156EA">
        <w:rPr>
          <w:rFonts w:ascii="Times New Roman" w:eastAsia="Times New Roman" w:hAnsi="Times New Roman" w:cs="Times New Roman"/>
          <w:b/>
          <w:sz w:val="24"/>
          <w:szCs w:val="24"/>
          <w:lang w:val="ro-RO"/>
        </w:rPr>
        <w:t xml:space="preserve"> </w:t>
      </w:r>
      <w:r w:rsidRPr="005C0B69">
        <w:rPr>
          <w:rFonts w:ascii="Times New Roman" w:eastAsia="Times New Roman" w:hAnsi="Times New Roman" w:cs="Times New Roman"/>
          <w:sz w:val="24"/>
          <w:szCs w:val="24"/>
          <w:lang w:val="ro-RO"/>
        </w:rPr>
        <w:t>va fi realizată de către reprezentanţii Inspectoratului Şcolar Judeţean Suceava şi ai Ministerului Educaţiei şi Cercetării .</w:t>
      </w:r>
      <w:r w:rsidR="00096A36">
        <w:rPr>
          <w:rFonts w:ascii="Times New Roman" w:eastAsia="Calibri" w:hAnsi="Times New Roman" w:cs="Times New Roman"/>
          <w:color w:val="000000" w:themeColor="text1"/>
          <w:sz w:val="24"/>
          <w:szCs w:val="24"/>
        </w:rPr>
        <w:t xml:space="preserve"> </w:t>
      </w: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AA7551" w:rsidRDefault="00AA7551" w:rsidP="00AA7551">
      <w:pPr>
        <w:spacing w:after="0" w:line="240" w:lineRule="auto"/>
        <w:jc w:val="both"/>
        <w:rPr>
          <w:rFonts w:ascii="Times New Roman" w:eastAsia="Calibri" w:hAnsi="Times New Roman" w:cs="Times New Roman"/>
          <w:color w:val="000000" w:themeColor="text1"/>
          <w:sz w:val="24"/>
          <w:szCs w:val="24"/>
        </w:rPr>
      </w:pPr>
    </w:p>
    <w:p w:rsidR="008E1F22" w:rsidRPr="001C4E86" w:rsidRDefault="008E1F22" w:rsidP="00C14737">
      <w:pPr>
        <w:rPr>
          <w:rFonts w:ascii="Times New Roman" w:eastAsia="Times New Roman" w:hAnsi="Times New Roman" w:cs="Times New Roman"/>
          <w:b/>
          <w:i/>
          <w:color w:val="C00000"/>
          <w:sz w:val="24"/>
          <w:szCs w:val="24"/>
          <w:lang w:val="ro-RO"/>
        </w:rPr>
      </w:pPr>
    </w:p>
    <w:sectPr w:rsidR="008E1F22" w:rsidRPr="001C4E86" w:rsidSect="006F7BC1">
      <w:pgSz w:w="15840" w:h="12240" w:orient="landscape"/>
      <w:pgMar w:top="1440" w:right="706" w:bottom="1181" w:left="706"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736" w:rsidRDefault="00DC4736" w:rsidP="00C14737">
      <w:pPr>
        <w:spacing w:after="0" w:line="240" w:lineRule="auto"/>
      </w:pPr>
      <w:r>
        <w:separator/>
      </w:r>
    </w:p>
  </w:endnote>
  <w:endnote w:type="continuationSeparator" w:id="0">
    <w:p w:rsidR="00DC4736" w:rsidRDefault="00DC4736" w:rsidP="00C14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501479"/>
      <w:docPartObj>
        <w:docPartGallery w:val="Page Numbers (Bottom of Page)"/>
        <w:docPartUnique/>
      </w:docPartObj>
    </w:sdtPr>
    <w:sdtEndPr>
      <w:rPr>
        <w:noProof/>
      </w:rPr>
    </w:sdtEndPr>
    <w:sdtContent>
      <w:p w:rsidR="00995568" w:rsidRDefault="00995568">
        <w:pPr>
          <w:pStyle w:val="Subsol"/>
          <w:jc w:val="center"/>
        </w:pPr>
        <w:r>
          <w:fldChar w:fldCharType="begin"/>
        </w:r>
        <w:r>
          <w:instrText xml:space="preserve"> PAGE   \* MERGEFORMAT </w:instrText>
        </w:r>
        <w:r>
          <w:fldChar w:fldCharType="separate"/>
        </w:r>
        <w:r w:rsidR="00B37DF9">
          <w:rPr>
            <w:noProof/>
          </w:rPr>
          <w:t>32</w:t>
        </w:r>
        <w:r>
          <w:rPr>
            <w:noProof/>
          </w:rPr>
          <w:fldChar w:fldCharType="end"/>
        </w:r>
      </w:p>
    </w:sdtContent>
  </w:sdt>
  <w:p w:rsidR="00995568" w:rsidRDefault="00995568">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736" w:rsidRDefault="00DC4736" w:rsidP="00C14737">
      <w:pPr>
        <w:spacing w:after="0" w:line="240" w:lineRule="auto"/>
      </w:pPr>
      <w:r>
        <w:separator/>
      </w:r>
    </w:p>
  </w:footnote>
  <w:footnote w:type="continuationSeparator" w:id="0">
    <w:p w:rsidR="00DC4736" w:rsidRDefault="00DC4736" w:rsidP="00C147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103"/>
    <w:multiLevelType w:val="hybridMultilevel"/>
    <w:tmpl w:val="D152C4E2"/>
    <w:lvl w:ilvl="0" w:tplc="253CDC88">
      <w:start w:val="1"/>
      <w:numFmt w:val="bullet"/>
      <w:lvlText w:val=""/>
      <w:lvlJc w:val="left"/>
      <w:pPr>
        <w:ind w:left="1080" w:hanging="360"/>
      </w:pPr>
      <w:rPr>
        <w:rFonts w:ascii="Symbol" w:hAnsi="Symbol" w:hint="default"/>
        <w:color w:val="auto"/>
      </w:rPr>
    </w:lvl>
    <w:lvl w:ilvl="1" w:tplc="253CDC88">
      <w:start w:val="1"/>
      <w:numFmt w:val="bullet"/>
      <w:lvlText w:val=""/>
      <w:lvlJc w:val="left"/>
      <w:pPr>
        <w:ind w:left="1800" w:hanging="360"/>
      </w:pPr>
      <w:rPr>
        <w:rFonts w:ascii="Symbol" w:hAnsi="Symbol"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C93F31"/>
    <w:multiLevelType w:val="multilevel"/>
    <w:tmpl w:val="E8E0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A314C7"/>
    <w:multiLevelType w:val="multilevel"/>
    <w:tmpl w:val="9484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6CFB"/>
    <w:multiLevelType w:val="hybridMultilevel"/>
    <w:tmpl w:val="5A6695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F8E66B0"/>
    <w:multiLevelType w:val="multilevel"/>
    <w:tmpl w:val="96A0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201BF4"/>
    <w:multiLevelType w:val="multilevel"/>
    <w:tmpl w:val="383C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237E2B"/>
    <w:multiLevelType w:val="multilevel"/>
    <w:tmpl w:val="15360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81732E"/>
    <w:multiLevelType w:val="hybridMultilevel"/>
    <w:tmpl w:val="7E2032B6"/>
    <w:lvl w:ilvl="0" w:tplc="04090001">
      <w:start w:val="1"/>
      <w:numFmt w:val="bullet"/>
      <w:lvlText w:val=""/>
      <w:lvlJc w:val="left"/>
      <w:pPr>
        <w:ind w:left="720" w:hanging="360"/>
      </w:pPr>
      <w:rPr>
        <w:rFonts w:ascii="Symbol" w:hAnsi="Symbol" w:hint="default"/>
      </w:rPr>
    </w:lvl>
    <w:lvl w:ilvl="1" w:tplc="FB04757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99287E"/>
    <w:multiLevelType w:val="hybridMultilevel"/>
    <w:tmpl w:val="13425024"/>
    <w:lvl w:ilvl="0" w:tplc="11EE4ED8">
      <w:start w:val="202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395418"/>
    <w:multiLevelType w:val="multilevel"/>
    <w:tmpl w:val="C546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2A553F"/>
    <w:multiLevelType w:val="multilevel"/>
    <w:tmpl w:val="4474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5D0BDA"/>
    <w:multiLevelType w:val="hybridMultilevel"/>
    <w:tmpl w:val="BC28DF04"/>
    <w:lvl w:ilvl="0" w:tplc="04090001">
      <w:start w:val="1"/>
      <w:numFmt w:val="bullet"/>
      <w:lvlText w:val=""/>
      <w:lvlJc w:val="left"/>
      <w:pPr>
        <w:ind w:left="720" w:hanging="360"/>
      </w:pPr>
      <w:rPr>
        <w:rFonts w:ascii="Symbol" w:hAnsi="Symbol" w:hint="default"/>
      </w:rPr>
    </w:lvl>
    <w:lvl w:ilvl="1" w:tplc="253CDC88">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677708"/>
    <w:multiLevelType w:val="multilevel"/>
    <w:tmpl w:val="7638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4F2244"/>
    <w:multiLevelType w:val="multilevel"/>
    <w:tmpl w:val="7BC834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505935"/>
    <w:multiLevelType w:val="hybridMultilevel"/>
    <w:tmpl w:val="879C09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E86E0D"/>
    <w:multiLevelType w:val="multilevel"/>
    <w:tmpl w:val="63AC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394B32"/>
    <w:multiLevelType w:val="hybridMultilevel"/>
    <w:tmpl w:val="16FE8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0"/>
  </w:num>
  <w:num w:numId="4">
    <w:abstractNumId w:val="11"/>
  </w:num>
  <w:num w:numId="5">
    <w:abstractNumId w:val="14"/>
  </w:num>
  <w:num w:numId="6">
    <w:abstractNumId w:val="8"/>
  </w:num>
  <w:num w:numId="7">
    <w:abstractNumId w:val="1"/>
  </w:num>
  <w:num w:numId="8">
    <w:abstractNumId w:val="15"/>
  </w:num>
  <w:num w:numId="9">
    <w:abstractNumId w:val="10"/>
  </w:num>
  <w:num w:numId="10">
    <w:abstractNumId w:val="5"/>
  </w:num>
  <w:num w:numId="11">
    <w:abstractNumId w:val="3"/>
  </w:num>
  <w:num w:numId="12">
    <w:abstractNumId w:val="2"/>
  </w:num>
  <w:num w:numId="13">
    <w:abstractNumId w:val="9"/>
  </w:num>
  <w:num w:numId="14">
    <w:abstractNumId w:val="4"/>
  </w:num>
  <w:num w:numId="15">
    <w:abstractNumId w:val="6"/>
  </w:num>
  <w:num w:numId="16">
    <w:abstractNumId w:val="12"/>
  </w:num>
  <w:num w:numId="17">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737"/>
    <w:rsid w:val="00010C07"/>
    <w:rsid w:val="00057A8C"/>
    <w:rsid w:val="00063E60"/>
    <w:rsid w:val="00083C99"/>
    <w:rsid w:val="000943CF"/>
    <w:rsid w:val="00096A36"/>
    <w:rsid w:val="000D47C7"/>
    <w:rsid w:val="000D67F8"/>
    <w:rsid w:val="000E13B3"/>
    <w:rsid w:val="00107B34"/>
    <w:rsid w:val="00153C8A"/>
    <w:rsid w:val="00157F19"/>
    <w:rsid w:val="001C4E86"/>
    <w:rsid w:val="0020314A"/>
    <w:rsid w:val="00256D11"/>
    <w:rsid w:val="00296495"/>
    <w:rsid w:val="002F3DFF"/>
    <w:rsid w:val="00332DED"/>
    <w:rsid w:val="00384039"/>
    <w:rsid w:val="003B7A5A"/>
    <w:rsid w:val="003F36DA"/>
    <w:rsid w:val="003F5DDC"/>
    <w:rsid w:val="00420591"/>
    <w:rsid w:val="00433490"/>
    <w:rsid w:val="0045571D"/>
    <w:rsid w:val="004726B5"/>
    <w:rsid w:val="004762C5"/>
    <w:rsid w:val="00485855"/>
    <w:rsid w:val="004B3AF3"/>
    <w:rsid w:val="004B4443"/>
    <w:rsid w:val="005243FE"/>
    <w:rsid w:val="00533E09"/>
    <w:rsid w:val="0054378F"/>
    <w:rsid w:val="00543DD4"/>
    <w:rsid w:val="00572697"/>
    <w:rsid w:val="0057792F"/>
    <w:rsid w:val="005C0B69"/>
    <w:rsid w:val="005E1221"/>
    <w:rsid w:val="00636525"/>
    <w:rsid w:val="00636C8C"/>
    <w:rsid w:val="00641C7D"/>
    <w:rsid w:val="00656390"/>
    <w:rsid w:val="006D33D9"/>
    <w:rsid w:val="006F7BC1"/>
    <w:rsid w:val="00733137"/>
    <w:rsid w:val="007C4D7F"/>
    <w:rsid w:val="007F5715"/>
    <w:rsid w:val="00815F7E"/>
    <w:rsid w:val="0082007A"/>
    <w:rsid w:val="00851029"/>
    <w:rsid w:val="00854B23"/>
    <w:rsid w:val="00865623"/>
    <w:rsid w:val="0089452E"/>
    <w:rsid w:val="008B5DEC"/>
    <w:rsid w:val="008E1F22"/>
    <w:rsid w:val="009156EA"/>
    <w:rsid w:val="009475A5"/>
    <w:rsid w:val="00981906"/>
    <w:rsid w:val="00995568"/>
    <w:rsid w:val="009D54D4"/>
    <w:rsid w:val="00A248AC"/>
    <w:rsid w:val="00A35900"/>
    <w:rsid w:val="00A36D20"/>
    <w:rsid w:val="00A4380A"/>
    <w:rsid w:val="00A56FD4"/>
    <w:rsid w:val="00A80A41"/>
    <w:rsid w:val="00A86D47"/>
    <w:rsid w:val="00A97A64"/>
    <w:rsid w:val="00AA7551"/>
    <w:rsid w:val="00AF161B"/>
    <w:rsid w:val="00AF5923"/>
    <w:rsid w:val="00AF62AB"/>
    <w:rsid w:val="00B00A7F"/>
    <w:rsid w:val="00B044E7"/>
    <w:rsid w:val="00B37DF9"/>
    <w:rsid w:val="00B60DED"/>
    <w:rsid w:val="00B95CAC"/>
    <w:rsid w:val="00BC5B4B"/>
    <w:rsid w:val="00BD409F"/>
    <w:rsid w:val="00C14737"/>
    <w:rsid w:val="00C33244"/>
    <w:rsid w:val="00C51B58"/>
    <w:rsid w:val="00C70219"/>
    <w:rsid w:val="00CA4EB1"/>
    <w:rsid w:val="00CC718A"/>
    <w:rsid w:val="00CF1189"/>
    <w:rsid w:val="00D16043"/>
    <w:rsid w:val="00D44FB6"/>
    <w:rsid w:val="00DC4736"/>
    <w:rsid w:val="00DD5136"/>
    <w:rsid w:val="00E41A12"/>
    <w:rsid w:val="00E66D9B"/>
    <w:rsid w:val="00E77687"/>
    <w:rsid w:val="00E80076"/>
    <w:rsid w:val="00EA6117"/>
    <w:rsid w:val="00F719B4"/>
    <w:rsid w:val="00F71B22"/>
    <w:rsid w:val="00F8589D"/>
    <w:rsid w:val="00FC1286"/>
    <w:rsid w:val="00FF2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244"/>
  </w:style>
  <w:style w:type="paragraph" w:styleId="Titlu2">
    <w:name w:val="heading 2"/>
    <w:basedOn w:val="Normal"/>
    <w:next w:val="Normal"/>
    <w:link w:val="Titlu2Caracter"/>
    <w:qFormat/>
    <w:rsid w:val="00C14737"/>
    <w:pPr>
      <w:keepNext/>
      <w:spacing w:after="0" w:line="360" w:lineRule="auto"/>
      <w:ind w:left="2832" w:firstLine="708"/>
      <w:outlineLvl w:val="1"/>
    </w:pPr>
    <w:rPr>
      <w:rFonts w:ascii="Times New Roman" w:eastAsia="Times New Roman" w:hAnsi="Times New Roman" w:cs="Times New Roman"/>
      <w:sz w:val="28"/>
      <w:szCs w:val="24"/>
      <w:lang w:val="ro-RO" w:eastAsia="ro-RO"/>
    </w:rPr>
  </w:style>
  <w:style w:type="paragraph" w:styleId="Titlu3">
    <w:name w:val="heading 3"/>
    <w:basedOn w:val="Normal"/>
    <w:next w:val="Normal"/>
    <w:link w:val="Titlu3Caracter"/>
    <w:uiPriority w:val="9"/>
    <w:semiHidden/>
    <w:unhideWhenUsed/>
    <w:qFormat/>
    <w:rsid w:val="0057792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unhideWhenUsed/>
    <w:qFormat/>
    <w:rsid w:val="00C14737"/>
    <w:pPr>
      <w:keepNext/>
      <w:keepLines/>
      <w:spacing w:before="200" w:after="0"/>
      <w:outlineLvl w:val="3"/>
    </w:pPr>
    <w:rPr>
      <w:rFonts w:ascii="Cambria" w:eastAsia="Times New Roman" w:hAnsi="Cambria" w:cs="Mangal"/>
      <w:b/>
      <w:bCs/>
      <w:i/>
      <w:iCs/>
      <w:color w:val="4F81BD"/>
      <w:lang w:val="ro-RO" w:eastAsia="ro-RO"/>
    </w:rPr>
  </w:style>
  <w:style w:type="paragraph" w:styleId="Titlu8">
    <w:name w:val="heading 8"/>
    <w:basedOn w:val="Normal"/>
    <w:next w:val="Normal"/>
    <w:link w:val="Titlu8Caracter"/>
    <w:uiPriority w:val="9"/>
    <w:semiHidden/>
    <w:unhideWhenUsed/>
    <w:qFormat/>
    <w:rsid w:val="00C14737"/>
    <w:pPr>
      <w:keepNext/>
      <w:keepLines/>
      <w:spacing w:before="200" w:after="0"/>
      <w:outlineLvl w:val="7"/>
    </w:pPr>
    <w:rPr>
      <w:rFonts w:ascii="Cambria" w:eastAsia="Times New Roman" w:hAnsi="Cambria" w:cs="Mangal"/>
      <w:color w:val="404040"/>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C14737"/>
    <w:pPr>
      <w:tabs>
        <w:tab w:val="center" w:pos="4680"/>
        <w:tab w:val="right" w:pos="9360"/>
      </w:tabs>
      <w:spacing w:after="0" w:line="240" w:lineRule="auto"/>
    </w:pPr>
  </w:style>
  <w:style w:type="character" w:customStyle="1" w:styleId="AntetCaracter">
    <w:name w:val="Antet Caracter"/>
    <w:basedOn w:val="Fontdeparagrafimplicit"/>
    <w:link w:val="Antet"/>
    <w:rsid w:val="00C14737"/>
  </w:style>
  <w:style w:type="paragraph" w:styleId="Subsol">
    <w:name w:val="footer"/>
    <w:basedOn w:val="Normal"/>
    <w:link w:val="SubsolCaracter"/>
    <w:uiPriority w:val="99"/>
    <w:unhideWhenUsed/>
    <w:rsid w:val="00C1473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14737"/>
  </w:style>
  <w:style w:type="character" w:customStyle="1" w:styleId="Titlu2Caracter">
    <w:name w:val="Titlu 2 Caracter"/>
    <w:basedOn w:val="Fontdeparagrafimplicit"/>
    <w:link w:val="Titlu2"/>
    <w:rsid w:val="00C14737"/>
    <w:rPr>
      <w:rFonts w:ascii="Times New Roman" w:eastAsia="Times New Roman" w:hAnsi="Times New Roman" w:cs="Times New Roman"/>
      <w:sz w:val="28"/>
      <w:szCs w:val="24"/>
      <w:lang w:val="ro-RO" w:eastAsia="ro-RO"/>
    </w:rPr>
  </w:style>
  <w:style w:type="paragraph" w:customStyle="1" w:styleId="Heading41">
    <w:name w:val="Heading 41"/>
    <w:basedOn w:val="Normal"/>
    <w:next w:val="Normal"/>
    <w:uiPriority w:val="9"/>
    <w:unhideWhenUsed/>
    <w:qFormat/>
    <w:rsid w:val="00C14737"/>
    <w:pPr>
      <w:keepNext/>
      <w:keepLines/>
      <w:spacing w:before="200" w:after="0"/>
      <w:outlineLvl w:val="3"/>
    </w:pPr>
    <w:rPr>
      <w:rFonts w:ascii="Cambria" w:eastAsia="Times New Roman" w:hAnsi="Cambria" w:cs="Mangal"/>
      <w:b/>
      <w:bCs/>
      <w:i/>
      <w:iCs/>
      <w:color w:val="4F81BD"/>
      <w:lang w:val="ro-RO" w:eastAsia="ro-RO"/>
    </w:rPr>
  </w:style>
  <w:style w:type="paragraph" w:customStyle="1" w:styleId="Heading81">
    <w:name w:val="Heading 81"/>
    <w:basedOn w:val="Normal"/>
    <w:next w:val="Normal"/>
    <w:uiPriority w:val="9"/>
    <w:semiHidden/>
    <w:unhideWhenUsed/>
    <w:qFormat/>
    <w:rsid w:val="00C14737"/>
    <w:pPr>
      <w:keepNext/>
      <w:keepLines/>
      <w:spacing w:before="200" w:after="0"/>
      <w:outlineLvl w:val="7"/>
    </w:pPr>
    <w:rPr>
      <w:rFonts w:ascii="Cambria" w:eastAsia="Times New Roman" w:hAnsi="Cambria" w:cs="Mangal"/>
      <w:color w:val="404040"/>
      <w:sz w:val="20"/>
      <w:szCs w:val="20"/>
      <w:lang w:val="ro-RO" w:eastAsia="ro-RO"/>
    </w:rPr>
  </w:style>
  <w:style w:type="numbering" w:customStyle="1" w:styleId="NoList1">
    <w:name w:val="No List1"/>
    <w:next w:val="FrListare"/>
    <w:uiPriority w:val="99"/>
    <w:semiHidden/>
    <w:unhideWhenUsed/>
    <w:rsid w:val="00C14737"/>
  </w:style>
  <w:style w:type="character" w:customStyle="1" w:styleId="Titlu4Caracter">
    <w:name w:val="Titlu 4 Caracter"/>
    <w:basedOn w:val="Fontdeparagrafimplicit"/>
    <w:link w:val="Titlu4"/>
    <w:uiPriority w:val="9"/>
    <w:rsid w:val="00C14737"/>
    <w:rPr>
      <w:rFonts w:ascii="Cambria" w:eastAsia="Times New Roman" w:hAnsi="Cambria" w:cs="Mangal"/>
      <w:b/>
      <w:bCs/>
      <w:i/>
      <w:iCs/>
      <w:color w:val="4F81BD"/>
      <w:lang w:val="ro-RO" w:eastAsia="ro-RO"/>
    </w:rPr>
  </w:style>
  <w:style w:type="character" w:customStyle="1" w:styleId="Titlu8Caracter">
    <w:name w:val="Titlu 8 Caracter"/>
    <w:basedOn w:val="Fontdeparagrafimplicit"/>
    <w:link w:val="Titlu8"/>
    <w:uiPriority w:val="9"/>
    <w:semiHidden/>
    <w:rsid w:val="00C14737"/>
    <w:rPr>
      <w:rFonts w:ascii="Cambria" w:eastAsia="Times New Roman" w:hAnsi="Cambria" w:cs="Mangal"/>
      <w:color w:val="404040"/>
      <w:sz w:val="20"/>
      <w:szCs w:val="20"/>
      <w:lang w:val="ro-RO" w:eastAsia="ro-RO"/>
    </w:rPr>
  </w:style>
  <w:style w:type="table" w:customStyle="1" w:styleId="TableGrid1">
    <w:name w:val="Table Grid1"/>
    <w:basedOn w:val="TabelNormal"/>
    <w:next w:val="GrilTabel"/>
    <w:rsid w:val="00C1473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Fontdeparagrafimplicit"/>
    <w:rsid w:val="00C14737"/>
  </w:style>
  <w:style w:type="character" w:customStyle="1" w:styleId="l6">
    <w:name w:val="l6"/>
    <w:basedOn w:val="Fontdeparagrafimplicit"/>
    <w:rsid w:val="00C14737"/>
  </w:style>
  <w:style w:type="character" w:customStyle="1" w:styleId="l7">
    <w:name w:val="l7"/>
    <w:basedOn w:val="Fontdeparagrafimplicit"/>
    <w:rsid w:val="00C14737"/>
  </w:style>
  <w:style w:type="character" w:customStyle="1" w:styleId="l10">
    <w:name w:val="l10"/>
    <w:basedOn w:val="Fontdeparagrafimplicit"/>
    <w:rsid w:val="00C14737"/>
  </w:style>
  <w:style w:type="character" w:customStyle="1" w:styleId="l8">
    <w:name w:val="l8"/>
    <w:basedOn w:val="Fontdeparagrafimplicit"/>
    <w:rsid w:val="00C14737"/>
  </w:style>
  <w:style w:type="paragraph" w:customStyle="1" w:styleId="BalloonText1">
    <w:name w:val="Balloon Text1"/>
    <w:basedOn w:val="Normal"/>
    <w:next w:val="TextnBalon"/>
    <w:link w:val="BalloonTextChar"/>
    <w:uiPriority w:val="99"/>
    <w:semiHidden/>
    <w:unhideWhenUsed/>
    <w:rsid w:val="00C14737"/>
    <w:pPr>
      <w:spacing w:after="0" w:line="240" w:lineRule="auto"/>
    </w:pPr>
    <w:rPr>
      <w:rFonts w:ascii="Tahoma" w:hAnsi="Tahoma" w:cs="Tahoma"/>
      <w:sz w:val="16"/>
      <w:szCs w:val="16"/>
      <w:lang w:val="ro-RO" w:eastAsia="ro-RO"/>
    </w:rPr>
  </w:style>
  <w:style w:type="character" w:customStyle="1" w:styleId="BalloonTextChar">
    <w:name w:val="Balloon Text Char"/>
    <w:basedOn w:val="Fontdeparagrafimplicit"/>
    <w:link w:val="BalloonText1"/>
    <w:uiPriority w:val="99"/>
    <w:semiHidden/>
    <w:rsid w:val="00C14737"/>
    <w:rPr>
      <w:rFonts w:ascii="Tahoma" w:hAnsi="Tahoma" w:cs="Tahoma"/>
      <w:sz w:val="16"/>
      <w:szCs w:val="16"/>
      <w:lang w:val="ro-RO" w:eastAsia="ro-RO"/>
    </w:rPr>
  </w:style>
  <w:style w:type="character" w:customStyle="1" w:styleId="l9">
    <w:name w:val="l9"/>
    <w:basedOn w:val="Fontdeparagrafimplicit"/>
    <w:rsid w:val="00C14737"/>
  </w:style>
  <w:style w:type="character" w:customStyle="1" w:styleId="l">
    <w:name w:val="l"/>
    <w:basedOn w:val="Fontdeparagrafimplicit"/>
    <w:rsid w:val="00C14737"/>
  </w:style>
  <w:style w:type="paragraph" w:customStyle="1" w:styleId="ListParagraph1">
    <w:name w:val="List Paragraph1"/>
    <w:basedOn w:val="Normal"/>
    <w:next w:val="Listparagraf"/>
    <w:uiPriority w:val="34"/>
    <w:qFormat/>
    <w:rsid w:val="00C14737"/>
    <w:pPr>
      <w:ind w:left="720"/>
      <w:contextualSpacing/>
    </w:pPr>
    <w:rPr>
      <w:rFonts w:eastAsia="Times New Roman"/>
      <w:lang w:val="ro-RO" w:eastAsia="ro-RO"/>
    </w:rPr>
  </w:style>
  <w:style w:type="character" w:customStyle="1" w:styleId="l11">
    <w:name w:val="l11"/>
    <w:basedOn w:val="Fontdeparagrafimplicit"/>
    <w:rsid w:val="00C14737"/>
  </w:style>
  <w:style w:type="character" w:customStyle="1" w:styleId="l12">
    <w:name w:val="l12"/>
    <w:basedOn w:val="Fontdeparagrafimplicit"/>
    <w:rsid w:val="00C14737"/>
  </w:style>
  <w:style w:type="paragraph" w:styleId="Plandocument">
    <w:name w:val="Document Map"/>
    <w:basedOn w:val="Normal"/>
    <w:link w:val="PlandocumentCaracter"/>
    <w:uiPriority w:val="99"/>
    <w:semiHidden/>
    <w:unhideWhenUsed/>
    <w:rsid w:val="00C14737"/>
    <w:rPr>
      <w:rFonts w:ascii="Tahoma" w:eastAsia="Times New Roman" w:hAnsi="Tahoma" w:cs="Tahoma"/>
      <w:sz w:val="16"/>
      <w:szCs w:val="16"/>
      <w:lang w:val="ro-RO" w:eastAsia="ro-RO"/>
    </w:rPr>
  </w:style>
  <w:style w:type="character" w:customStyle="1" w:styleId="PlandocumentCaracter">
    <w:name w:val="Plan document Caracter"/>
    <w:basedOn w:val="Fontdeparagrafimplicit"/>
    <w:link w:val="Plandocument"/>
    <w:uiPriority w:val="99"/>
    <w:semiHidden/>
    <w:rsid w:val="00C14737"/>
    <w:rPr>
      <w:rFonts w:ascii="Tahoma" w:eastAsia="Times New Roman" w:hAnsi="Tahoma" w:cs="Tahoma"/>
      <w:sz w:val="16"/>
      <w:szCs w:val="16"/>
      <w:lang w:val="ro-RO" w:eastAsia="ro-RO"/>
    </w:rPr>
  </w:style>
  <w:style w:type="paragraph" w:styleId="Corptext2">
    <w:name w:val="Body Text 2"/>
    <w:basedOn w:val="Normal"/>
    <w:link w:val="Corptext2Caracter"/>
    <w:rsid w:val="00C14737"/>
    <w:pPr>
      <w:spacing w:after="0" w:line="240" w:lineRule="auto"/>
      <w:jc w:val="both"/>
    </w:pPr>
    <w:rPr>
      <w:rFonts w:ascii="Times New Roman" w:eastAsia="Times New Roman" w:hAnsi="Times New Roman" w:cs="Times New Roman"/>
      <w:sz w:val="28"/>
      <w:szCs w:val="24"/>
      <w:lang w:val="ro-RO" w:eastAsia="ro-RO"/>
    </w:rPr>
  </w:style>
  <w:style w:type="character" w:customStyle="1" w:styleId="Corptext2Caracter">
    <w:name w:val="Corp text 2 Caracter"/>
    <w:basedOn w:val="Fontdeparagrafimplicit"/>
    <w:link w:val="Corptext2"/>
    <w:rsid w:val="00C14737"/>
    <w:rPr>
      <w:rFonts w:ascii="Times New Roman" w:eastAsia="Times New Roman" w:hAnsi="Times New Roman" w:cs="Times New Roman"/>
      <w:sz w:val="28"/>
      <w:szCs w:val="24"/>
      <w:lang w:val="ro-RO" w:eastAsia="ro-RO"/>
    </w:rPr>
  </w:style>
  <w:style w:type="paragraph" w:customStyle="1" w:styleId="NoSpacing1">
    <w:name w:val="No Spacing1"/>
    <w:next w:val="Frspaiere"/>
    <w:uiPriority w:val="1"/>
    <w:qFormat/>
    <w:rsid w:val="00C14737"/>
    <w:pPr>
      <w:spacing w:after="0" w:line="240" w:lineRule="auto"/>
    </w:pPr>
    <w:rPr>
      <w:rFonts w:eastAsia="Times New Roman"/>
      <w:lang w:val="ro-RO" w:eastAsia="ro-RO"/>
    </w:rPr>
  </w:style>
  <w:style w:type="character" w:customStyle="1" w:styleId="Bodytext9">
    <w:name w:val="Body text (9)_"/>
    <w:link w:val="Bodytext90"/>
    <w:rsid w:val="00C14737"/>
    <w:rPr>
      <w:rFonts w:ascii="Calibri" w:eastAsia="Calibri" w:hAnsi="Calibri" w:cs="Calibri"/>
      <w:shd w:val="clear" w:color="auto" w:fill="FFFFFF"/>
    </w:rPr>
  </w:style>
  <w:style w:type="character" w:customStyle="1" w:styleId="Bodytext9NotItalic">
    <w:name w:val="Body text (9) + Not Italic"/>
    <w:rsid w:val="00C14737"/>
    <w:rPr>
      <w:rFonts w:ascii="Calibri" w:eastAsia="Calibri" w:hAnsi="Calibri" w:cs="Calibri"/>
      <w:b w:val="0"/>
      <w:bCs w:val="0"/>
      <w:i/>
      <w:iCs/>
      <w:smallCaps w:val="0"/>
      <w:strike w:val="0"/>
      <w:spacing w:val="0"/>
      <w:sz w:val="22"/>
      <w:szCs w:val="22"/>
    </w:rPr>
  </w:style>
  <w:style w:type="paragraph" w:customStyle="1" w:styleId="Bodytext90">
    <w:name w:val="Body text (9)"/>
    <w:basedOn w:val="Normal"/>
    <w:link w:val="Bodytext9"/>
    <w:rsid w:val="00C14737"/>
    <w:pPr>
      <w:shd w:val="clear" w:color="auto" w:fill="FFFFFF"/>
      <w:spacing w:after="0" w:line="298" w:lineRule="exact"/>
      <w:ind w:hanging="540"/>
    </w:pPr>
    <w:rPr>
      <w:rFonts w:ascii="Calibri" w:eastAsia="Calibri" w:hAnsi="Calibri" w:cs="Calibri"/>
    </w:rPr>
  </w:style>
  <w:style w:type="character" w:styleId="Hyperlink">
    <w:name w:val="Hyperlink"/>
    <w:uiPriority w:val="99"/>
    <w:rsid w:val="00C14737"/>
    <w:rPr>
      <w:color w:val="0000FF"/>
      <w:u w:val="single"/>
    </w:rPr>
  </w:style>
  <w:style w:type="character" w:customStyle="1" w:styleId="l5def1">
    <w:name w:val="l5def1"/>
    <w:rsid w:val="00C14737"/>
    <w:rPr>
      <w:rFonts w:ascii="Arial" w:hAnsi="Arial" w:cs="Arial" w:hint="default"/>
      <w:color w:val="000000"/>
      <w:sz w:val="20"/>
      <w:szCs w:val="20"/>
    </w:rPr>
  </w:style>
  <w:style w:type="character" w:customStyle="1" w:styleId="apple-converted-space">
    <w:name w:val="apple-converted-space"/>
    <w:basedOn w:val="Fontdeparagrafimplicit"/>
    <w:rsid w:val="00C14737"/>
  </w:style>
  <w:style w:type="paragraph" w:customStyle="1" w:styleId="BodyText1">
    <w:name w:val="Body Text1"/>
    <w:basedOn w:val="Normal"/>
    <w:next w:val="Corptext"/>
    <w:link w:val="BodyTextChar"/>
    <w:uiPriority w:val="99"/>
    <w:semiHidden/>
    <w:unhideWhenUsed/>
    <w:rsid w:val="00C14737"/>
    <w:pPr>
      <w:spacing w:after="120"/>
    </w:pPr>
    <w:rPr>
      <w:lang w:val="ro-RO" w:eastAsia="ro-RO"/>
    </w:rPr>
  </w:style>
  <w:style w:type="character" w:customStyle="1" w:styleId="BodyTextChar">
    <w:name w:val="Body Text Char"/>
    <w:basedOn w:val="Fontdeparagrafimplicit"/>
    <w:link w:val="BodyText1"/>
    <w:uiPriority w:val="99"/>
    <w:semiHidden/>
    <w:rsid w:val="00C14737"/>
    <w:rPr>
      <w:lang w:val="ro-RO" w:eastAsia="ro-RO"/>
    </w:rPr>
  </w:style>
  <w:style w:type="paragraph" w:styleId="NormalWeb">
    <w:name w:val="Normal (Web)"/>
    <w:basedOn w:val="Normal"/>
    <w:uiPriority w:val="99"/>
    <w:semiHidden/>
    <w:unhideWhenUsed/>
    <w:rsid w:val="00C14737"/>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Accentuat">
    <w:name w:val="Emphasis"/>
    <w:basedOn w:val="Fontdeparagrafimplicit"/>
    <w:uiPriority w:val="20"/>
    <w:qFormat/>
    <w:rsid w:val="00C14737"/>
    <w:rPr>
      <w:i/>
      <w:iCs/>
    </w:rPr>
  </w:style>
  <w:style w:type="paragraph" w:customStyle="1" w:styleId="BodyText31">
    <w:name w:val="Body Text 31"/>
    <w:basedOn w:val="Normal"/>
    <w:next w:val="Corptext3"/>
    <w:link w:val="BodyText3Char"/>
    <w:uiPriority w:val="99"/>
    <w:unhideWhenUsed/>
    <w:rsid w:val="00C14737"/>
    <w:pPr>
      <w:spacing w:after="120"/>
    </w:pPr>
    <w:rPr>
      <w:sz w:val="16"/>
      <w:szCs w:val="16"/>
      <w:lang w:val="ro-RO" w:eastAsia="ro-RO"/>
    </w:rPr>
  </w:style>
  <w:style w:type="character" w:customStyle="1" w:styleId="BodyText3Char">
    <w:name w:val="Body Text 3 Char"/>
    <w:basedOn w:val="Fontdeparagrafimplicit"/>
    <w:link w:val="BodyText31"/>
    <w:uiPriority w:val="99"/>
    <w:rsid w:val="00C14737"/>
    <w:rPr>
      <w:sz w:val="16"/>
      <w:szCs w:val="16"/>
      <w:lang w:val="ro-RO" w:eastAsia="ro-RO"/>
    </w:rPr>
  </w:style>
  <w:style w:type="table" w:customStyle="1" w:styleId="LightShading-Accent51">
    <w:name w:val="Light Shading - Accent 51"/>
    <w:basedOn w:val="TabelNormal"/>
    <w:next w:val="Umbriredeculoaredeschis-Accentuare5"/>
    <w:uiPriority w:val="60"/>
    <w:rsid w:val="00C14737"/>
    <w:pPr>
      <w:spacing w:after="0" w:line="240" w:lineRule="auto"/>
    </w:pPr>
    <w:rPr>
      <w:rFonts w:eastAsia="Times New Roman"/>
      <w:color w:val="31849B"/>
      <w:lang w:val="ro-RO" w:eastAsia="ro-RO"/>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61">
    <w:name w:val="Light Grid - Accent 61"/>
    <w:basedOn w:val="TabelNormal"/>
    <w:next w:val="Grildeculoaredeschis-Accentuare6"/>
    <w:uiPriority w:val="62"/>
    <w:rsid w:val="00C14737"/>
    <w:pPr>
      <w:spacing w:after="0" w:line="240" w:lineRule="auto"/>
    </w:pPr>
    <w:rPr>
      <w:rFonts w:eastAsia="Times New Roman"/>
      <w:lang w:val="ro-RO" w:eastAsia="ro-RO"/>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Mang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arlett" w:eastAsia="Times New Roman" w:hAnsi="Marlett" w:cs="Mang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arlett" w:eastAsia="Times New Roman" w:hAnsi="Marlett" w:cs="Mangal"/>
        <w:b/>
        <w:bCs/>
      </w:rPr>
    </w:tblStylePr>
    <w:tblStylePr w:type="lastCol">
      <w:rPr>
        <w:rFonts w:ascii="Marlett" w:eastAsia="Times New Roman" w:hAnsi="Marlett" w:cs="Mangal"/>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2-Accent41">
    <w:name w:val="Medium Shading 2 - Accent 41"/>
    <w:basedOn w:val="TabelNormal"/>
    <w:next w:val="Umbriremedie2-Accentuare4"/>
    <w:uiPriority w:val="64"/>
    <w:rsid w:val="00C14737"/>
    <w:pPr>
      <w:spacing w:after="0" w:line="240" w:lineRule="auto"/>
    </w:pPr>
    <w:rPr>
      <w:rFonts w:eastAsia="Times New Roman"/>
      <w:lang w:val="ro-RO"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51">
    <w:name w:val="Medium Grid 1 - Accent 51"/>
    <w:basedOn w:val="TabelNormal"/>
    <w:next w:val="Grilmedie1-Accentuare5"/>
    <w:uiPriority w:val="67"/>
    <w:rsid w:val="00C14737"/>
    <w:pPr>
      <w:spacing w:after="0" w:line="240" w:lineRule="auto"/>
    </w:pPr>
    <w:rPr>
      <w:rFonts w:eastAsia="Times New Roman"/>
      <w:lang w:val="ro-RO" w:eastAsia="ro-RO"/>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41">
    <w:name w:val="Medium Grid 1 - Accent 41"/>
    <w:basedOn w:val="TabelNormal"/>
    <w:next w:val="Grilmedie1-Accentuare4"/>
    <w:uiPriority w:val="67"/>
    <w:rsid w:val="00C14737"/>
    <w:pPr>
      <w:spacing w:after="0" w:line="240" w:lineRule="auto"/>
    </w:pPr>
    <w:rPr>
      <w:rFonts w:eastAsia="Times New Roman"/>
      <w:lang w:val="ro-RO" w:eastAsia="ro-RO"/>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31">
    <w:name w:val="Medium Grid 1 - Accent 31"/>
    <w:basedOn w:val="TabelNormal"/>
    <w:next w:val="Grilmedie1-Accentuare3"/>
    <w:uiPriority w:val="67"/>
    <w:rsid w:val="00C14737"/>
    <w:pPr>
      <w:spacing w:after="0" w:line="240" w:lineRule="auto"/>
    </w:pPr>
    <w:rPr>
      <w:rFonts w:eastAsia="Times New Roman"/>
      <w:lang w:val="ro-RO" w:eastAsia="ro-RO"/>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Default">
    <w:name w:val="Default"/>
    <w:rsid w:val="00C14737"/>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customStyle="1" w:styleId="msobodytext4">
    <w:name w:val="msobodytext4"/>
    <w:rsid w:val="00C14737"/>
    <w:pPr>
      <w:spacing w:after="180" w:line="271" w:lineRule="auto"/>
    </w:pPr>
    <w:rPr>
      <w:rFonts w:ascii="Arial Narrow" w:eastAsia="Times New Roman" w:hAnsi="Arial Narrow" w:cs="Times New Roman"/>
      <w:color w:val="000000"/>
      <w:kern w:val="28"/>
      <w:sz w:val="24"/>
      <w:szCs w:val="24"/>
      <w:lang w:val="ro-RO" w:eastAsia="ro-RO"/>
    </w:rPr>
  </w:style>
  <w:style w:type="character" w:customStyle="1" w:styleId="ln2tparagraf">
    <w:name w:val="ln2tparagraf"/>
    <w:basedOn w:val="Fontdeparagrafimplicit"/>
    <w:rsid w:val="00C14737"/>
  </w:style>
  <w:style w:type="character" w:customStyle="1" w:styleId="Heading4Char1">
    <w:name w:val="Heading 4 Char1"/>
    <w:basedOn w:val="Fontdeparagrafimplicit"/>
    <w:uiPriority w:val="9"/>
    <w:semiHidden/>
    <w:rsid w:val="00C14737"/>
    <w:rPr>
      <w:rFonts w:asciiTheme="majorHAnsi" w:eastAsiaTheme="majorEastAsia" w:hAnsiTheme="majorHAnsi" w:cstheme="majorBidi"/>
      <w:b/>
      <w:bCs/>
      <w:i/>
      <w:iCs/>
      <w:color w:val="4F81BD" w:themeColor="accent1"/>
    </w:rPr>
  </w:style>
  <w:style w:type="character" w:customStyle="1" w:styleId="Heading8Char1">
    <w:name w:val="Heading 8 Char1"/>
    <w:basedOn w:val="Fontdeparagrafimplicit"/>
    <w:uiPriority w:val="9"/>
    <w:semiHidden/>
    <w:rsid w:val="00C14737"/>
    <w:rPr>
      <w:rFonts w:asciiTheme="majorHAnsi" w:eastAsiaTheme="majorEastAsia" w:hAnsiTheme="majorHAnsi" w:cstheme="majorBidi"/>
      <w:color w:val="404040" w:themeColor="text1" w:themeTint="BF"/>
      <w:sz w:val="20"/>
      <w:szCs w:val="20"/>
    </w:rPr>
  </w:style>
  <w:style w:type="table" w:styleId="GrilTabel">
    <w:name w:val="Table Grid"/>
    <w:basedOn w:val="TabelNormal"/>
    <w:uiPriority w:val="59"/>
    <w:rsid w:val="00C147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C1473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14737"/>
    <w:rPr>
      <w:rFonts w:ascii="Tahoma" w:hAnsi="Tahoma" w:cs="Tahoma"/>
      <w:sz w:val="16"/>
      <w:szCs w:val="16"/>
    </w:rPr>
  </w:style>
  <w:style w:type="paragraph" w:styleId="Listparagraf">
    <w:name w:val="List Paragraph"/>
    <w:basedOn w:val="Normal"/>
    <w:uiPriority w:val="34"/>
    <w:qFormat/>
    <w:rsid w:val="00C14737"/>
    <w:pPr>
      <w:ind w:left="720"/>
      <w:contextualSpacing/>
    </w:pPr>
  </w:style>
  <w:style w:type="paragraph" w:styleId="Frspaiere">
    <w:name w:val="No Spacing"/>
    <w:uiPriority w:val="1"/>
    <w:qFormat/>
    <w:rsid w:val="00C14737"/>
    <w:pPr>
      <w:spacing w:after="0" w:line="240" w:lineRule="auto"/>
    </w:pPr>
  </w:style>
  <w:style w:type="paragraph" w:styleId="Corptext">
    <w:name w:val="Body Text"/>
    <w:basedOn w:val="Normal"/>
    <w:link w:val="CorptextCaracter"/>
    <w:uiPriority w:val="99"/>
    <w:semiHidden/>
    <w:unhideWhenUsed/>
    <w:rsid w:val="00C14737"/>
    <w:pPr>
      <w:spacing w:after="120"/>
    </w:pPr>
  </w:style>
  <w:style w:type="character" w:customStyle="1" w:styleId="CorptextCaracter">
    <w:name w:val="Corp text Caracter"/>
    <w:basedOn w:val="Fontdeparagrafimplicit"/>
    <w:link w:val="Corptext"/>
    <w:uiPriority w:val="99"/>
    <w:semiHidden/>
    <w:rsid w:val="00C14737"/>
  </w:style>
  <w:style w:type="paragraph" w:styleId="Corptext3">
    <w:name w:val="Body Text 3"/>
    <w:basedOn w:val="Normal"/>
    <w:link w:val="Corptext3Caracter"/>
    <w:uiPriority w:val="99"/>
    <w:unhideWhenUsed/>
    <w:rsid w:val="00C14737"/>
    <w:pPr>
      <w:spacing w:after="120"/>
    </w:pPr>
    <w:rPr>
      <w:sz w:val="16"/>
      <w:szCs w:val="16"/>
    </w:rPr>
  </w:style>
  <w:style w:type="character" w:customStyle="1" w:styleId="Corptext3Caracter">
    <w:name w:val="Corp text 3 Caracter"/>
    <w:basedOn w:val="Fontdeparagrafimplicit"/>
    <w:link w:val="Corptext3"/>
    <w:uiPriority w:val="99"/>
    <w:semiHidden/>
    <w:rsid w:val="00C14737"/>
    <w:rPr>
      <w:sz w:val="16"/>
      <w:szCs w:val="16"/>
    </w:rPr>
  </w:style>
  <w:style w:type="table" w:styleId="Umbriredeculoaredeschis-Accentuare5">
    <w:name w:val="Light Shading Accent 5"/>
    <w:basedOn w:val="TabelNormal"/>
    <w:uiPriority w:val="60"/>
    <w:rsid w:val="00C14737"/>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rildeculoaredeschis-Accentuare6">
    <w:name w:val="Light Grid Accent 6"/>
    <w:basedOn w:val="TabelNormal"/>
    <w:uiPriority w:val="62"/>
    <w:rsid w:val="00C14737"/>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2-Accentuare4">
    <w:name w:val="Medium Shading 2 Accent 4"/>
    <w:basedOn w:val="TabelNormal"/>
    <w:uiPriority w:val="64"/>
    <w:rsid w:val="00C1473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medie1-Accentuare5">
    <w:name w:val="Medium Grid 1 Accent 5"/>
    <w:basedOn w:val="TabelNormal"/>
    <w:uiPriority w:val="67"/>
    <w:rsid w:val="00C1473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4">
    <w:name w:val="Medium Grid 1 Accent 4"/>
    <w:basedOn w:val="TabelNormal"/>
    <w:uiPriority w:val="67"/>
    <w:rsid w:val="00C1473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3">
    <w:name w:val="Medium Grid 1 Accent 3"/>
    <w:basedOn w:val="TabelNormal"/>
    <w:uiPriority w:val="67"/>
    <w:rsid w:val="00C1473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NoList2">
    <w:name w:val="No List2"/>
    <w:next w:val="FrListare"/>
    <w:uiPriority w:val="99"/>
    <w:semiHidden/>
    <w:unhideWhenUsed/>
    <w:rsid w:val="004762C5"/>
  </w:style>
  <w:style w:type="table" w:customStyle="1" w:styleId="TableGrid2">
    <w:name w:val="Table Grid2"/>
    <w:basedOn w:val="TabelNormal"/>
    <w:next w:val="GrilTabel"/>
    <w:rsid w:val="004762C5"/>
    <w:pPr>
      <w:spacing w:after="0" w:line="240" w:lineRule="auto"/>
    </w:pPr>
    <w:rPr>
      <w:rFonts w:eastAsia="Times New Roman"/>
      <w:lang w:val="ro-RO"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52">
    <w:name w:val="Light Shading - Accent 52"/>
    <w:basedOn w:val="TabelNormal"/>
    <w:next w:val="Umbriredeculoaredeschis-Accentuare5"/>
    <w:uiPriority w:val="60"/>
    <w:rsid w:val="004762C5"/>
    <w:pPr>
      <w:spacing w:after="0" w:line="240" w:lineRule="auto"/>
    </w:pPr>
    <w:rPr>
      <w:rFonts w:eastAsia="Times New Roman"/>
      <w:color w:val="31849B"/>
      <w:lang w:val="ro-RO" w:eastAsia="ro-RO"/>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62">
    <w:name w:val="Light Grid - Accent 62"/>
    <w:basedOn w:val="TabelNormal"/>
    <w:next w:val="Grildeculoaredeschis-Accentuare6"/>
    <w:uiPriority w:val="62"/>
    <w:rsid w:val="004762C5"/>
    <w:pPr>
      <w:spacing w:after="0" w:line="240" w:lineRule="auto"/>
    </w:pPr>
    <w:rPr>
      <w:rFonts w:eastAsia="Times New Roman"/>
      <w:lang w:val="ro-RO" w:eastAsia="ro-RO"/>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arlett" w:eastAsia="Times New Roman" w:hAnsi="Marlet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2-Accent42">
    <w:name w:val="Medium Shading 2 - Accent 42"/>
    <w:basedOn w:val="TabelNormal"/>
    <w:next w:val="Umbriremedie2-Accentuare4"/>
    <w:uiPriority w:val="64"/>
    <w:rsid w:val="004762C5"/>
    <w:pPr>
      <w:spacing w:after="0" w:line="240" w:lineRule="auto"/>
    </w:pPr>
    <w:rPr>
      <w:rFonts w:eastAsia="Times New Roman"/>
      <w:lang w:val="ro-RO"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52">
    <w:name w:val="Medium Grid 1 - Accent 52"/>
    <w:basedOn w:val="TabelNormal"/>
    <w:next w:val="Grilmedie1-Accentuare5"/>
    <w:uiPriority w:val="67"/>
    <w:rsid w:val="004762C5"/>
    <w:pPr>
      <w:spacing w:after="0" w:line="240" w:lineRule="auto"/>
    </w:pPr>
    <w:rPr>
      <w:rFonts w:eastAsia="Times New Roman"/>
      <w:lang w:val="ro-RO" w:eastAsia="ro-RO"/>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42">
    <w:name w:val="Medium Grid 1 - Accent 42"/>
    <w:basedOn w:val="TabelNormal"/>
    <w:next w:val="Grilmedie1-Accentuare4"/>
    <w:uiPriority w:val="67"/>
    <w:rsid w:val="004762C5"/>
    <w:pPr>
      <w:spacing w:after="0" w:line="240" w:lineRule="auto"/>
    </w:pPr>
    <w:rPr>
      <w:rFonts w:eastAsia="Times New Roman"/>
      <w:lang w:val="ro-RO" w:eastAsia="ro-RO"/>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32">
    <w:name w:val="Medium Grid 1 - Accent 32"/>
    <w:basedOn w:val="TabelNormal"/>
    <w:next w:val="Grilmedie1-Accentuare3"/>
    <w:uiPriority w:val="67"/>
    <w:rsid w:val="004762C5"/>
    <w:pPr>
      <w:spacing w:after="0" w:line="240" w:lineRule="auto"/>
    </w:pPr>
    <w:rPr>
      <w:rFonts w:eastAsia="Times New Roman"/>
      <w:lang w:val="ro-RO" w:eastAsia="ro-RO"/>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3">
    <w:name w:val="No List3"/>
    <w:next w:val="FrListare"/>
    <w:uiPriority w:val="99"/>
    <w:semiHidden/>
    <w:unhideWhenUsed/>
    <w:rsid w:val="003F5DDC"/>
  </w:style>
  <w:style w:type="table" w:customStyle="1" w:styleId="TableGrid3">
    <w:name w:val="Table Grid3"/>
    <w:basedOn w:val="TabelNormal"/>
    <w:next w:val="GrilTabel"/>
    <w:rsid w:val="003F5DDC"/>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3">
    <w:name w:val="Light Shading - Accent 53"/>
    <w:basedOn w:val="TabelNormal"/>
    <w:next w:val="Umbriredeculoaredeschis-Accentuare5"/>
    <w:uiPriority w:val="60"/>
    <w:rsid w:val="003F5DDC"/>
    <w:pPr>
      <w:spacing w:after="0" w:line="240" w:lineRule="auto"/>
    </w:pPr>
    <w:rPr>
      <w:rFonts w:eastAsia="Times New Roman"/>
      <w:color w:val="31849B"/>
      <w:lang w:val="ro-RO" w:eastAsia="ro-RO"/>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63">
    <w:name w:val="Light Grid - Accent 63"/>
    <w:basedOn w:val="TabelNormal"/>
    <w:next w:val="Grildeculoaredeschis-Accentuare6"/>
    <w:uiPriority w:val="62"/>
    <w:rsid w:val="003F5DDC"/>
    <w:pPr>
      <w:spacing w:after="0" w:line="240" w:lineRule="auto"/>
    </w:pPr>
    <w:rPr>
      <w:rFonts w:eastAsia="Times New Roman"/>
      <w:lang w:val="ro-RO" w:eastAsia="ro-RO"/>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Mang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arlett" w:eastAsia="Times New Roman" w:hAnsi="Marlett" w:cs="Mang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arlett" w:eastAsia="Times New Roman" w:hAnsi="Marlett" w:cs="Mangal"/>
        <w:b/>
        <w:bCs/>
      </w:rPr>
    </w:tblStylePr>
    <w:tblStylePr w:type="lastCol">
      <w:rPr>
        <w:rFonts w:ascii="Marlett" w:eastAsia="Times New Roman" w:hAnsi="Marlett" w:cs="Mangal"/>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2-Accent43">
    <w:name w:val="Medium Shading 2 - Accent 43"/>
    <w:basedOn w:val="TabelNormal"/>
    <w:next w:val="Umbriremedie2-Accentuare4"/>
    <w:uiPriority w:val="64"/>
    <w:rsid w:val="003F5DDC"/>
    <w:pPr>
      <w:spacing w:after="0" w:line="240" w:lineRule="auto"/>
    </w:pPr>
    <w:rPr>
      <w:rFonts w:eastAsia="Times New Roman"/>
      <w:lang w:val="ro-RO"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53">
    <w:name w:val="Medium Grid 1 - Accent 53"/>
    <w:basedOn w:val="TabelNormal"/>
    <w:next w:val="Grilmedie1-Accentuare5"/>
    <w:uiPriority w:val="67"/>
    <w:rsid w:val="003F5DDC"/>
    <w:pPr>
      <w:spacing w:after="0" w:line="240" w:lineRule="auto"/>
    </w:pPr>
    <w:rPr>
      <w:rFonts w:eastAsia="Times New Roman"/>
      <w:lang w:val="ro-RO" w:eastAsia="ro-RO"/>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43">
    <w:name w:val="Medium Grid 1 - Accent 43"/>
    <w:basedOn w:val="TabelNormal"/>
    <w:next w:val="Grilmedie1-Accentuare4"/>
    <w:uiPriority w:val="67"/>
    <w:rsid w:val="003F5DDC"/>
    <w:pPr>
      <w:spacing w:after="0" w:line="240" w:lineRule="auto"/>
    </w:pPr>
    <w:rPr>
      <w:rFonts w:eastAsia="Times New Roman"/>
      <w:lang w:val="ro-RO" w:eastAsia="ro-RO"/>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33">
    <w:name w:val="Medium Grid 1 - Accent 33"/>
    <w:basedOn w:val="TabelNormal"/>
    <w:next w:val="Grilmedie1-Accentuare3"/>
    <w:uiPriority w:val="67"/>
    <w:rsid w:val="003F5DDC"/>
    <w:pPr>
      <w:spacing w:after="0" w:line="240" w:lineRule="auto"/>
    </w:pPr>
    <w:rPr>
      <w:rFonts w:eastAsia="Times New Roman"/>
      <w:lang w:val="ro-RO" w:eastAsia="ro-RO"/>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4">
    <w:name w:val="No List4"/>
    <w:next w:val="FrListare"/>
    <w:uiPriority w:val="99"/>
    <w:semiHidden/>
    <w:unhideWhenUsed/>
    <w:rsid w:val="00256D11"/>
  </w:style>
  <w:style w:type="table" w:customStyle="1" w:styleId="TableGrid4">
    <w:name w:val="Table Grid4"/>
    <w:basedOn w:val="TabelNormal"/>
    <w:next w:val="GrilTabel"/>
    <w:rsid w:val="00256D1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4">
    <w:name w:val="Light Shading - Accent 54"/>
    <w:basedOn w:val="TabelNormal"/>
    <w:next w:val="Umbriredeculoaredeschis-Accentuare5"/>
    <w:uiPriority w:val="60"/>
    <w:rsid w:val="00256D11"/>
    <w:pPr>
      <w:spacing w:after="0" w:line="240" w:lineRule="auto"/>
    </w:pPr>
    <w:rPr>
      <w:rFonts w:eastAsia="Times New Roman"/>
      <w:color w:val="31849B"/>
      <w:lang w:val="ro-RO" w:eastAsia="ro-RO"/>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64">
    <w:name w:val="Light Grid - Accent 64"/>
    <w:basedOn w:val="TabelNormal"/>
    <w:next w:val="Grildeculoaredeschis-Accentuare6"/>
    <w:uiPriority w:val="62"/>
    <w:rsid w:val="00256D11"/>
    <w:pPr>
      <w:spacing w:after="0" w:line="240" w:lineRule="auto"/>
    </w:pPr>
    <w:rPr>
      <w:rFonts w:eastAsia="Times New Roman"/>
      <w:lang w:val="ro-RO" w:eastAsia="ro-RO"/>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Mang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arlett" w:eastAsia="Times New Roman" w:hAnsi="Marlett" w:cs="Mang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arlett" w:eastAsia="Times New Roman" w:hAnsi="Marlett" w:cs="Mangal"/>
        <w:b/>
        <w:bCs/>
      </w:rPr>
    </w:tblStylePr>
    <w:tblStylePr w:type="lastCol">
      <w:rPr>
        <w:rFonts w:ascii="Marlett" w:eastAsia="Times New Roman" w:hAnsi="Marlett" w:cs="Mangal"/>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2-Accent44">
    <w:name w:val="Medium Shading 2 - Accent 44"/>
    <w:basedOn w:val="TabelNormal"/>
    <w:next w:val="Umbriremedie2-Accentuare4"/>
    <w:uiPriority w:val="64"/>
    <w:rsid w:val="00256D11"/>
    <w:pPr>
      <w:spacing w:after="0" w:line="240" w:lineRule="auto"/>
    </w:pPr>
    <w:rPr>
      <w:rFonts w:eastAsia="Times New Roman"/>
      <w:lang w:val="ro-RO"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54">
    <w:name w:val="Medium Grid 1 - Accent 54"/>
    <w:basedOn w:val="TabelNormal"/>
    <w:next w:val="Grilmedie1-Accentuare5"/>
    <w:uiPriority w:val="67"/>
    <w:rsid w:val="00256D11"/>
    <w:pPr>
      <w:spacing w:after="0" w:line="240" w:lineRule="auto"/>
    </w:pPr>
    <w:rPr>
      <w:rFonts w:eastAsia="Times New Roman"/>
      <w:lang w:val="ro-RO" w:eastAsia="ro-RO"/>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44">
    <w:name w:val="Medium Grid 1 - Accent 44"/>
    <w:basedOn w:val="TabelNormal"/>
    <w:next w:val="Grilmedie1-Accentuare4"/>
    <w:uiPriority w:val="67"/>
    <w:rsid w:val="00256D11"/>
    <w:pPr>
      <w:spacing w:after="0" w:line="240" w:lineRule="auto"/>
    </w:pPr>
    <w:rPr>
      <w:rFonts w:eastAsia="Times New Roman"/>
      <w:lang w:val="ro-RO" w:eastAsia="ro-RO"/>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34">
    <w:name w:val="Medium Grid 1 - Accent 34"/>
    <w:basedOn w:val="TabelNormal"/>
    <w:next w:val="Grilmedie1-Accentuare3"/>
    <w:uiPriority w:val="67"/>
    <w:rsid w:val="00256D11"/>
    <w:pPr>
      <w:spacing w:after="0" w:line="240" w:lineRule="auto"/>
    </w:pPr>
    <w:rPr>
      <w:rFonts w:eastAsia="Times New Roman"/>
      <w:lang w:val="ro-RO" w:eastAsia="ro-RO"/>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5">
    <w:name w:val="Table Grid5"/>
    <w:basedOn w:val="TabelNormal"/>
    <w:next w:val="GrilTabel"/>
    <w:rsid w:val="00057A8C"/>
    <w:pPr>
      <w:spacing w:after="0" w:line="240" w:lineRule="auto"/>
    </w:pPr>
    <w:rPr>
      <w:rFonts w:eastAsia="Times New Roman"/>
      <w:lang w:val="ro-RO"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elNormal"/>
    <w:next w:val="GrilTabel"/>
    <w:rsid w:val="00CA4EB1"/>
    <w:pPr>
      <w:spacing w:after="0" w:line="240" w:lineRule="auto"/>
    </w:pPr>
    <w:rPr>
      <w:rFonts w:eastAsia="Times New Roman"/>
      <w:lang w:val="ro-RO"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elNormal"/>
    <w:next w:val="GrilTabel"/>
    <w:rsid w:val="00CA4EB1"/>
    <w:pPr>
      <w:spacing w:after="0" w:line="240" w:lineRule="auto"/>
    </w:pPr>
    <w:rPr>
      <w:rFonts w:eastAsia="Times New Roman"/>
      <w:lang w:val="ro-RO"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TabelNormal"/>
    <w:next w:val="GrilTabel"/>
    <w:rsid w:val="0042059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elNormal"/>
    <w:next w:val="GrilTabel"/>
    <w:rsid w:val="00A4380A"/>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u3Caracter">
    <w:name w:val="Titlu 3 Caracter"/>
    <w:basedOn w:val="Fontdeparagrafimplicit"/>
    <w:link w:val="Titlu3"/>
    <w:uiPriority w:val="9"/>
    <w:semiHidden/>
    <w:rsid w:val="0057792F"/>
    <w:rPr>
      <w:rFonts w:asciiTheme="majorHAnsi" w:eastAsiaTheme="majorEastAsia" w:hAnsiTheme="majorHAnsi" w:cstheme="majorBidi"/>
      <w:b/>
      <w:bCs/>
      <w:color w:val="4F81BD" w:themeColor="accent1"/>
    </w:rPr>
  </w:style>
  <w:style w:type="character" w:customStyle="1" w:styleId="font-semibold">
    <w:name w:val="font-semibold"/>
    <w:basedOn w:val="Fontdeparagrafimplicit"/>
    <w:rsid w:val="005779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244"/>
  </w:style>
  <w:style w:type="paragraph" w:styleId="Titlu2">
    <w:name w:val="heading 2"/>
    <w:basedOn w:val="Normal"/>
    <w:next w:val="Normal"/>
    <w:link w:val="Titlu2Caracter"/>
    <w:qFormat/>
    <w:rsid w:val="00C14737"/>
    <w:pPr>
      <w:keepNext/>
      <w:spacing w:after="0" w:line="360" w:lineRule="auto"/>
      <w:ind w:left="2832" w:firstLine="708"/>
      <w:outlineLvl w:val="1"/>
    </w:pPr>
    <w:rPr>
      <w:rFonts w:ascii="Times New Roman" w:eastAsia="Times New Roman" w:hAnsi="Times New Roman" w:cs="Times New Roman"/>
      <w:sz w:val="28"/>
      <w:szCs w:val="24"/>
      <w:lang w:val="ro-RO" w:eastAsia="ro-RO"/>
    </w:rPr>
  </w:style>
  <w:style w:type="paragraph" w:styleId="Titlu3">
    <w:name w:val="heading 3"/>
    <w:basedOn w:val="Normal"/>
    <w:next w:val="Normal"/>
    <w:link w:val="Titlu3Caracter"/>
    <w:uiPriority w:val="9"/>
    <w:semiHidden/>
    <w:unhideWhenUsed/>
    <w:qFormat/>
    <w:rsid w:val="0057792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unhideWhenUsed/>
    <w:qFormat/>
    <w:rsid w:val="00C14737"/>
    <w:pPr>
      <w:keepNext/>
      <w:keepLines/>
      <w:spacing w:before="200" w:after="0"/>
      <w:outlineLvl w:val="3"/>
    </w:pPr>
    <w:rPr>
      <w:rFonts w:ascii="Cambria" w:eastAsia="Times New Roman" w:hAnsi="Cambria" w:cs="Mangal"/>
      <w:b/>
      <w:bCs/>
      <w:i/>
      <w:iCs/>
      <w:color w:val="4F81BD"/>
      <w:lang w:val="ro-RO" w:eastAsia="ro-RO"/>
    </w:rPr>
  </w:style>
  <w:style w:type="paragraph" w:styleId="Titlu8">
    <w:name w:val="heading 8"/>
    <w:basedOn w:val="Normal"/>
    <w:next w:val="Normal"/>
    <w:link w:val="Titlu8Caracter"/>
    <w:uiPriority w:val="9"/>
    <w:semiHidden/>
    <w:unhideWhenUsed/>
    <w:qFormat/>
    <w:rsid w:val="00C14737"/>
    <w:pPr>
      <w:keepNext/>
      <w:keepLines/>
      <w:spacing w:before="200" w:after="0"/>
      <w:outlineLvl w:val="7"/>
    </w:pPr>
    <w:rPr>
      <w:rFonts w:ascii="Cambria" w:eastAsia="Times New Roman" w:hAnsi="Cambria" w:cs="Mangal"/>
      <w:color w:val="404040"/>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C14737"/>
    <w:pPr>
      <w:tabs>
        <w:tab w:val="center" w:pos="4680"/>
        <w:tab w:val="right" w:pos="9360"/>
      </w:tabs>
      <w:spacing w:after="0" w:line="240" w:lineRule="auto"/>
    </w:pPr>
  </w:style>
  <w:style w:type="character" w:customStyle="1" w:styleId="AntetCaracter">
    <w:name w:val="Antet Caracter"/>
    <w:basedOn w:val="Fontdeparagrafimplicit"/>
    <w:link w:val="Antet"/>
    <w:rsid w:val="00C14737"/>
  </w:style>
  <w:style w:type="paragraph" w:styleId="Subsol">
    <w:name w:val="footer"/>
    <w:basedOn w:val="Normal"/>
    <w:link w:val="SubsolCaracter"/>
    <w:uiPriority w:val="99"/>
    <w:unhideWhenUsed/>
    <w:rsid w:val="00C1473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14737"/>
  </w:style>
  <w:style w:type="character" w:customStyle="1" w:styleId="Titlu2Caracter">
    <w:name w:val="Titlu 2 Caracter"/>
    <w:basedOn w:val="Fontdeparagrafimplicit"/>
    <w:link w:val="Titlu2"/>
    <w:rsid w:val="00C14737"/>
    <w:rPr>
      <w:rFonts w:ascii="Times New Roman" w:eastAsia="Times New Roman" w:hAnsi="Times New Roman" w:cs="Times New Roman"/>
      <w:sz w:val="28"/>
      <w:szCs w:val="24"/>
      <w:lang w:val="ro-RO" w:eastAsia="ro-RO"/>
    </w:rPr>
  </w:style>
  <w:style w:type="paragraph" w:customStyle="1" w:styleId="Heading41">
    <w:name w:val="Heading 41"/>
    <w:basedOn w:val="Normal"/>
    <w:next w:val="Normal"/>
    <w:uiPriority w:val="9"/>
    <w:unhideWhenUsed/>
    <w:qFormat/>
    <w:rsid w:val="00C14737"/>
    <w:pPr>
      <w:keepNext/>
      <w:keepLines/>
      <w:spacing w:before="200" w:after="0"/>
      <w:outlineLvl w:val="3"/>
    </w:pPr>
    <w:rPr>
      <w:rFonts w:ascii="Cambria" w:eastAsia="Times New Roman" w:hAnsi="Cambria" w:cs="Mangal"/>
      <w:b/>
      <w:bCs/>
      <w:i/>
      <w:iCs/>
      <w:color w:val="4F81BD"/>
      <w:lang w:val="ro-RO" w:eastAsia="ro-RO"/>
    </w:rPr>
  </w:style>
  <w:style w:type="paragraph" w:customStyle="1" w:styleId="Heading81">
    <w:name w:val="Heading 81"/>
    <w:basedOn w:val="Normal"/>
    <w:next w:val="Normal"/>
    <w:uiPriority w:val="9"/>
    <w:semiHidden/>
    <w:unhideWhenUsed/>
    <w:qFormat/>
    <w:rsid w:val="00C14737"/>
    <w:pPr>
      <w:keepNext/>
      <w:keepLines/>
      <w:spacing w:before="200" w:after="0"/>
      <w:outlineLvl w:val="7"/>
    </w:pPr>
    <w:rPr>
      <w:rFonts w:ascii="Cambria" w:eastAsia="Times New Roman" w:hAnsi="Cambria" w:cs="Mangal"/>
      <w:color w:val="404040"/>
      <w:sz w:val="20"/>
      <w:szCs w:val="20"/>
      <w:lang w:val="ro-RO" w:eastAsia="ro-RO"/>
    </w:rPr>
  </w:style>
  <w:style w:type="numbering" w:customStyle="1" w:styleId="NoList1">
    <w:name w:val="No List1"/>
    <w:next w:val="FrListare"/>
    <w:uiPriority w:val="99"/>
    <w:semiHidden/>
    <w:unhideWhenUsed/>
    <w:rsid w:val="00C14737"/>
  </w:style>
  <w:style w:type="character" w:customStyle="1" w:styleId="Titlu4Caracter">
    <w:name w:val="Titlu 4 Caracter"/>
    <w:basedOn w:val="Fontdeparagrafimplicit"/>
    <w:link w:val="Titlu4"/>
    <w:uiPriority w:val="9"/>
    <w:rsid w:val="00C14737"/>
    <w:rPr>
      <w:rFonts w:ascii="Cambria" w:eastAsia="Times New Roman" w:hAnsi="Cambria" w:cs="Mangal"/>
      <w:b/>
      <w:bCs/>
      <w:i/>
      <w:iCs/>
      <w:color w:val="4F81BD"/>
      <w:lang w:val="ro-RO" w:eastAsia="ro-RO"/>
    </w:rPr>
  </w:style>
  <w:style w:type="character" w:customStyle="1" w:styleId="Titlu8Caracter">
    <w:name w:val="Titlu 8 Caracter"/>
    <w:basedOn w:val="Fontdeparagrafimplicit"/>
    <w:link w:val="Titlu8"/>
    <w:uiPriority w:val="9"/>
    <w:semiHidden/>
    <w:rsid w:val="00C14737"/>
    <w:rPr>
      <w:rFonts w:ascii="Cambria" w:eastAsia="Times New Roman" w:hAnsi="Cambria" w:cs="Mangal"/>
      <w:color w:val="404040"/>
      <w:sz w:val="20"/>
      <w:szCs w:val="20"/>
      <w:lang w:val="ro-RO" w:eastAsia="ro-RO"/>
    </w:rPr>
  </w:style>
  <w:style w:type="table" w:customStyle="1" w:styleId="TableGrid1">
    <w:name w:val="Table Grid1"/>
    <w:basedOn w:val="TabelNormal"/>
    <w:next w:val="GrilTabel"/>
    <w:rsid w:val="00C1473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Fontdeparagrafimplicit"/>
    <w:rsid w:val="00C14737"/>
  </w:style>
  <w:style w:type="character" w:customStyle="1" w:styleId="l6">
    <w:name w:val="l6"/>
    <w:basedOn w:val="Fontdeparagrafimplicit"/>
    <w:rsid w:val="00C14737"/>
  </w:style>
  <w:style w:type="character" w:customStyle="1" w:styleId="l7">
    <w:name w:val="l7"/>
    <w:basedOn w:val="Fontdeparagrafimplicit"/>
    <w:rsid w:val="00C14737"/>
  </w:style>
  <w:style w:type="character" w:customStyle="1" w:styleId="l10">
    <w:name w:val="l10"/>
    <w:basedOn w:val="Fontdeparagrafimplicit"/>
    <w:rsid w:val="00C14737"/>
  </w:style>
  <w:style w:type="character" w:customStyle="1" w:styleId="l8">
    <w:name w:val="l8"/>
    <w:basedOn w:val="Fontdeparagrafimplicit"/>
    <w:rsid w:val="00C14737"/>
  </w:style>
  <w:style w:type="paragraph" w:customStyle="1" w:styleId="BalloonText1">
    <w:name w:val="Balloon Text1"/>
    <w:basedOn w:val="Normal"/>
    <w:next w:val="TextnBalon"/>
    <w:link w:val="BalloonTextChar"/>
    <w:uiPriority w:val="99"/>
    <w:semiHidden/>
    <w:unhideWhenUsed/>
    <w:rsid w:val="00C14737"/>
    <w:pPr>
      <w:spacing w:after="0" w:line="240" w:lineRule="auto"/>
    </w:pPr>
    <w:rPr>
      <w:rFonts w:ascii="Tahoma" w:hAnsi="Tahoma" w:cs="Tahoma"/>
      <w:sz w:val="16"/>
      <w:szCs w:val="16"/>
      <w:lang w:val="ro-RO" w:eastAsia="ro-RO"/>
    </w:rPr>
  </w:style>
  <w:style w:type="character" w:customStyle="1" w:styleId="BalloonTextChar">
    <w:name w:val="Balloon Text Char"/>
    <w:basedOn w:val="Fontdeparagrafimplicit"/>
    <w:link w:val="BalloonText1"/>
    <w:uiPriority w:val="99"/>
    <w:semiHidden/>
    <w:rsid w:val="00C14737"/>
    <w:rPr>
      <w:rFonts w:ascii="Tahoma" w:hAnsi="Tahoma" w:cs="Tahoma"/>
      <w:sz w:val="16"/>
      <w:szCs w:val="16"/>
      <w:lang w:val="ro-RO" w:eastAsia="ro-RO"/>
    </w:rPr>
  </w:style>
  <w:style w:type="character" w:customStyle="1" w:styleId="l9">
    <w:name w:val="l9"/>
    <w:basedOn w:val="Fontdeparagrafimplicit"/>
    <w:rsid w:val="00C14737"/>
  </w:style>
  <w:style w:type="character" w:customStyle="1" w:styleId="l">
    <w:name w:val="l"/>
    <w:basedOn w:val="Fontdeparagrafimplicit"/>
    <w:rsid w:val="00C14737"/>
  </w:style>
  <w:style w:type="paragraph" w:customStyle="1" w:styleId="ListParagraph1">
    <w:name w:val="List Paragraph1"/>
    <w:basedOn w:val="Normal"/>
    <w:next w:val="Listparagraf"/>
    <w:uiPriority w:val="34"/>
    <w:qFormat/>
    <w:rsid w:val="00C14737"/>
    <w:pPr>
      <w:ind w:left="720"/>
      <w:contextualSpacing/>
    </w:pPr>
    <w:rPr>
      <w:rFonts w:eastAsia="Times New Roman"/>
      <w:lang w:val="ro-RO" w:eastAsia="ro-RO"/>
    </w:rPr>
  </w:style>
  <w:style w:type="character" w:customStyle="1" w:styleId="l11">
    <w:name w:val="l11"/>
    <w:basedOn w:val="Fontdeparagrafimplicit"/>
    <w:rsid w:val="00C14737"/>
  </w:style>
  <w:style w:type="character" w:customStyle="1" w:styleId="l12">
    <w:name w:val="l12"/>
    <w:basedOn w:val="Fontdeparagrafimplicit"/>
    <w:rsid w:val="00C14737"/>
  </w:style>
  <w:style w:type="paragraph" w:styleId="Plandocument">
    <w:name w:val="Document Map"/>
    <w:basedOn w:val="Normal"/>
    <w:link w:val="PlandocumentCaracter"/>
    <w:uiPriority w:val="99"/>
    <w:semiHidden/>
    <w:unhideWhenUsed/>
    <w:rsid w:val="00C14737"/>
    <w:rPr>
      <w:rFonts w:ascii="Tahoma" w:eastAsia="Times New Roman" w:hAnsi="Tahoma" w:cs="Tahoma"/>
      <w:sz w:val="16"/>
      <w:szCs w:val="16"/>
      <w:lang w:val="ro-RO" w:eastAsia="ro-RO"/>
    </w:rPr>
  </w:style>
  <w:style w:type="character" w:customStyle="1" w:styleId="PlandocumentCaracter">
    <w:name w:val="Plan document Caracter"/>
    <w:basedOn w:val="Fontdeparagrafimplicit"/>
    <w:link w:val="Plandocument"/>
    <w:uiPriority w:val="99"/>
    <w:semiHidden/>
    <w:rsid w:val="00C14737"/>
    <w:rPr>
      <w:rFonts w:ascii="Tahoma" w:eastAsia="Times New Roman" w:hAnsi="Tahoma" w:cs="Tahoma"/>
      <w:sz w:val="16"/>
      <w:szCs w:val="16"/>
      <w:lang w:val="ro-RO" w:eastAsia="ro-RO"/>
    </w:rPr>
  </w:style>
  <w:style w:type="paragraph" w:styleId="Corptext2">
    <w:name w:val="Body Text 2"/>
    <w:basedOn w:val="Normal"/>
    <w:link w:val="Corptext2Caracter"/>
    <w:rsid w:val="00C14737"/>
    <w:pPr>
      <w:spacing w:after="0" w:line="240" w:lineRule="auto"/>
      <w:jc w:val="both"/>
    </w:pPr>
    <w:rPr>
      <w:rFonts w:ascii="Times New Roman" w:eastAsia="Times New Roman" w:hAnsi="Times New Roman" w:cs="Times New Roman"/>
      <w:sz w:val="28"/>
      <w:szCs w:val="24"/>
      <w:lang w:val="ro-RO" w:eastAsia="ro-RO"/>
    </w:rPr>
  </w:style>
  <w:style w:type="character" w:customStyle="1" w:styleId="Corptext2Caracter">
    <w:name w:val="Corp text 2 Caracter"/>
    <w:basedOn w:val="Fontdeparagrafimplicit"/>
    <w:link w:val="Corptext2"/>
    <w:rsid w:val="00C14737"/>
    <w:rPr>
      <w:rFonts w:ascii="Times New Roman" w:eastAsia="Times New Roman" w:hAnsi="Times New Roman" w:cs="Times New Roman"/>
      <w:sz w:val="28"/>
      <w:szCs w:val="24"/>
      <w:lang w:val="ro-RO" w:eastAsia="ro-RO"/>
    </w:rPr>
  </w:style>
  <w:style w:type="paragraph" w:customStyle="1" w:styleId="NoSpacing1">
    <w:name w:val="No Spacing1"/>
    <w:next w:val="Frspaiere"/>
    <w:uiPriority w:val="1"/>
    <w:qFormat/>
    <w:rsid w:val="00C14737"/>
    <w:pPr>
      <w:spacing w:after="0" w:line="240" w:lineRule="auto"/>
    </w:pPr>
    <w:rPr>
      <w:rFonts w:eastAsia="Times New Roman"/>
      <w:lang w:val="ro-RO" w:eastAsia="ro-RO"/>
    </w:rPr>
  </w:style>
  <w:style w:type="character" w:customStyle="1" w:styleId="Bodytext9">
    <w:name w:val="Body text (9)_"/>
    <w:link w:val="Bodytext90"/>
    <w:rsid w:val="00C14737"/>
    <w:rPr>
      <w:rFonts w:ascii="Calibri" w:eastAsia="Calibri" w:hAnsi="Calibri" w:cs="Calibri"/>
      <w:shd w:val="clear" w:color="auto" w:fill="FFFFFF"/>
    </w:rPr>
  </w:style>
  <w:style w:type="character" w:customStyle="1" w:styleId="Bodytext9NotItalic">
    <w:name w:val="Body text (9) + Not Italic"/>
    <w:rsid w:val="00C14737"/>
    <w:rPr>
      <w:rFonts w:ascii="Calibri" w:eastAsia="Calibri" w:hAnsi="Calibri" w:cs="Calibri"/>
      <w:b w:val="0"/>
      <w:bCs w:val="0"/>
      <w:i/>
      <w:iCs/>
      <w:smallCaps w:val="0"/>
      <w:strike w:val="0"/>
      <w:spacing w:val="0"/>
      <w:sz w:val="22"/>
      <w:szCs w:val="22"/>
    </w:rPr>
  </w:style>
  <w:style w:type="paragraph" w:customStyle="1" w:styleId="Bodytext90">
    <w:name w:val="Body text (9)"/>
    <w:basedOn w:val="Normal"/>
    <w:link w:val="Bodytext9"/>
    <w:rsid w:val="00C14737"/>
    <w:pPr>
      <w:shd w:val="clear" w:color="auto" w:fill="FFFFFF"/>
      <w:spacing w:after="0" w:line="298" w:lineRule="exact"/>
      <w:ind w:hanging="540"/>
    </w:pPr>
    <w:rPr>
      <w:rFonts w:ascii="Calibri" w:eastAsia="Calibri" w:hAnsi="Calibri" w:cs="Calibri"/>
    </w:rPr>
  </w:style>
  <w:style w:type="character" w:styleId="Hyperlink">
    <w:name w:val="Hyperlink"/>
    <w:uiPriority w:val="99"/>
    <w:rsid w:val="00C14737"/>
    <w:rPr>
      <w:color w:val="0000FF"/>
      <w:u w:val="single"/>
    </w:rPr>
  </w:style>
  <w:style w:type="character" w:customStyle="1" w:styleId="l5def1">
    <w:name w:val="l5def1"/>
    <w:rsid w:val="00C14737"/>
    <w:rPr>
      <w:rFonts w:ascii="Arial" w:hAnsi="Arial" w:cs="Arial" w:hint="default"/>
      <w:color w:val="000000"/>
      <w:sz w:val="20"/>
      <w:szCs w:val="20"/>
    </w:rPr>
  </w:style>
  <w:style w:type="character" w:customStyle="1" w:styleId="apple-converted-space">
    <w:name w:val="apple-converted-space"/>
    <w:basedOn w:val="Fontdeparagrafimplicit"/>
    <w:rsid w:val="00C14737"/>
  </w:style>
  <w:style w:type="paragraph" w:customStyle="1" w:styleId="BodyText1">
    <w:name w:val="Body Text1"/>
    <w:basedOn w:val="Normal"/>
    <w:next w:val="Corptext"/>
    <w:link w:val="BodyTextChar"/>
    <w:uiPriority w:val="99"/>
    <w:semiHidden/>
    <w:unhideWhenUsed/>
    <w:rsid w:val="00C14737"/>
    <w:pPr>
      <w:spacing w:after="120"/>
    </w:pPr>
    <w:rPr>
      <w:lang w:val="ro-RO" w:eastAsia="ro-RO"/>
    </w:rPr>
  </w:style>
  <w:style w:type="character" w:customStyle="1" w:styleId="BodyTextChar">
    <w:name w:val="Body Text Char"/>
    <w:basedOn w:val="Fontdeparagrafimplicit"/>
    <w:link w:val="BodyText1"/>
    <w:uiPriority w:val="99"/>
    <w:semiHidden/>
    <w:rsid w:val="00C14737"/>
    <w:rPr>
      <w:lang w:val="ro-RO" w:eastAsia="ro-RO"/>
    </w:rPr>
  </w:style>
  <w:style w:type="paragraph" w:styleId="NormalWeb">
    <w:name w:val="Normal (Web)"/>
    <w:basedOn w:val="Normal"/>
    <w:uiPriority w:val="99"/>
    <w:semiHidden/>
    <w:unhideWhenUsed/>
    <w:rsid w:val="00C14737"/>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Accentuat">
    <w:name w:val="Emphasis"/>
    <w:basedOn w:val="Fontdeparagrafimplicit"/>
    <w:uiPriority w:val="20"/>
    <w:qFormat/>
    <w:rsid w:val="00C14737"/>
    <w:rPr>
      <w:i/>
      <w:iCs/>
    </w:rPr>
  </w:style>
  <w:style w:type="paragraph" w:customStyle="1" w:styleId="BodyText31">
    <w:name w:val="Body Text 31"/>
    <w:basedOn w:val="Normal"/>
    <w:next w:val="Corptext3"/>
    <w:link w:val="BodyText3Char"/>
    <w:uiPriority w:val="99"/>
    <w:unhideWhenUsed/>
    <w:rsid w:val="00C14737"/>
    <w:pPr>
      <w:spacing w:after="120"/>
    </w:pPr>
    <w:rPr>
      <w:sz w:val="16"/>
      <w:szCs w:val="16"/>
      <w:lang w:val="ro-RO" w:eastAsia="ro-RO"/>
    </w:rPr>
  </w:style>
  <w:style w:type="character" w:customStyle="1" w:styleId="BodyText3Char">
    <w:name w:val="Body Text 3 Char"/>
    <w:basedOn w:val="Fontdeparagrafimplicit"/>
    <w:link w:val="BodyText31"/>
    <w:uiPriority w:val="99"/>
    <w:rsid w:val="00C14737"/>
    <w:rPr>
      <w:sz w:val="16"/>
      <w:szCs w:val="16"/>
      <w:lang w:val="ro-RO" w:eastAsia="ro-RO"/>
    </w:rPr>
  </w:style>
  <w:style w:type="table" w:customStyle="1" w:styleId="LightShading-Accent51">
    <w:name w:val="Light Shading - Accent 51"/>
    <w:basedOn w:val="TabelNormal"/>
    <w:next w:val="Umbriredeculoaredeschis-Accentuare5"/>
    <w:uiPriority w:val="60"/>
    <w:rsid w:val="00C14737"/>
    <w:pPr>
      <w:spacing w:after="0" w:line="240" w:lineRule="auto"/>
    </w:pPr>
    <w:rPr>
      <w:rFonts w:eastAsia="Times New Roman"/>
      <w:color w:val="31849B"/>
      <w:lang w:val="ro-RO" w:eastAsia="ro-RO"/>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61">
    <w:name w:val="Light Grid - Accent 61"/>
    <w:basedOn w:val="TabelNormal"/>
    <w:next w:val="Grildeculoaredeschis-Accentuare6"/>
    <w:uiPriority w:val="62"/>
    <w:rsid w:val="00C14737"/>
    <w:pPr>
      <w:spacing w:after="0" w:line="240" w:lineRule="auto"/>
    </w:pPr>
    <w:rPr>
      <w:rFonts w:eastAsia="Times New Roman"/>
      <w:lang w:val="ro-RO" w:eastAsia="ro-RO"/>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Mang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arlett" w:eastAsia="Times New Roman" w:hAnsi="Marlett" w:cs="Mang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arlett" w:eastAsia="Times New Roman" w:hAnsi="Marlett" w:cs="Mangal"/>
        <w:b/>
        <w:bCs/>
      </w:rPr>
    </w:tblStylePr>
    <w:tblStylePr w:type="lastCol">
      <w:rPr>
        <w:rFonts w:ascii="Marlett" w:eastAsia="Times New Roman" w:hAnsi="Marlett" w:cs="Mangal"/>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2-Accent41">
    <w:name w:val="Medium Shading 2 - Accent 41"/>
    <w:basedOn w:val="TabelNormal"/>
    <w:next w:val="Umbriremedie2-Accentuare4"/>
    <w:uiPriority w:val="64"/>
    <w:rsid w:val="00C14737"/>
    <w:pPr>
      <w:spacing w:after="0" w:line="240" w:lineRule="auto"/>
    </w:pPr>
    <w:rPr>
      <w:rFonts w:eastAsia="Times New Roman"/>
      <w:lang w:val="ro-RO"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51">
    <w:name w:val="Medium Grid 1 - Accent 51"/>
    <w:basedOn w:val="TabelNormal"/>
    <w:next w:val="Grilmedie1-Accentuare5"/>
    <w:uiPriority w:val="67"/>
    <w:rsid w:val="00C14737"/>
    <w:pPr>
      <w:spacing w:after="0" w:line="240" w:lineRule="auto"/>
    </w:pPr>
    <w:rPr>
      <w:rFonts w:eastAsia="Times New Roman"/>
      <w:lang w:val="ro-RO" w:eastAsia="ro-RO"/>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41">
    <w:name w:val="Medium Grid 1 - Accent 41"/>
    <w:basedOn w:val="TabelNormal"/>
    <w:next w:val="Grilmedie1-Accentuare4"/>
    <w:uiPriority w:val="67"/>
    <w:rsid w:val="00C14737"/>
    <w:pPr>
      <w:spacing w:after="0" w:line="240" w:lineRule="auto"/>
    </w:pPr>
    <w:rPr>
      <w:rFonts w:eastAsia="Times New Roman"/>
      <w:lang w:val="ro-RO" w:eastAsia="ro-RO"/>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31">
    <w:name w:val="Medium Grid 1 - Accent 31"/>
    <w:basedOn w:val="TabelNormal"/>
    <w:next w:val="Grilmedie1-Accentuare3"/>
    <w:uiPriority w:val="67"/>
    <w:rsid w:val="00C14737"/>
    <w:pPr>
      <w:spacing w:after="0" w:line="240" w:lineRule="auto"/>
    </w:pPr>
    <w:rPr>
      <w:rFonts w:eastAsia="Times New Roman"/>
      <w:lang w:val="ro-RO" w:eastAsia="ro-RO"/>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Default">
    <w:name w:val="Default"/>
    <w:rsid w:val="00C14737"/>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customStyle="1" w:styleId="msobodytext4">
    <w:name w:val="msobodytext4"/>
    <w:rsid w:val="00C14737"/>
    <w:pPr>
      <w:spacing w:after="180" w:line="271" w:lineRule="auto"/>
    </w:pPr>
    <w:rPr>
      <w:rFonts w:ascii="Arial Narrow" w:eastAsia="Times New Roman" w:hAnsi="Arial Narrow" w:cs="Times New Roman"/>
      <w:color w:val="000000"/>
      <w:kern w:val="28"/>
      <w:sz w:val="24"/>
      <w:szCs w:val="24"/>
      <w:lang w:val="ro-RO" w:eastAsia="ro-RO"/>
    </w:rPr>
  </w:style>
  <w:style w:type="character" w:customStyle="1" w:styleId="ln2tparagraf">
    <w:name w:val="ln2tparagraf"/>
    <w:basedOn w:val="Fontdeparagrafimplicit"/>
    <w:rsid w:val="00C14737"/>
  </w:style>
  <w:style w:type="character" w:customStyle="1" w:styleId="Heading4Char1">
    <w:name w:val="Heading 4 Char1"/>
    <w:basedOn w:val="Fontdeparagrafimplicit"/>
    <w:uiPriority w:val="9"/>
    <w:semiHidden/>
    <w:rsid w:val="00C14737"/>
    <w:rPr>
      <w:rFonts w:asciiTheme="majorHAnsi" w:eastAsiaTheme="majorEastAsia" w:hAnsiTheme="majorHAnsi" w:cstheme="majorBidi"/>
      <w:b/>
      <w:bCs/>
      <w:i/>
      <w:iCs/>
      <w:color w:val="4F81BD" w:themeColor="accent1"/>
    </w:rPr>
  </w:style>
  <w:style w:type="character" w:customStyle="1" w:styleId="Heading8Char1">
    <w:name w:val="Heading 8 Char1"/>
    <w:basedOn w:val="Fontdeparagrafimplicit"/>
    <w:uiPriority w:val="9"/>
    <w:semiHidden/>
    <w:rsid w:val="00C14737"/>
    <w:rPr>
      <w:rFonts w:asciiTheme="majorHAnsi" w:eastAsiaTheme="majorEastAsia" w:hAnsiTheme="majorHAnsi" w:cstheme="majorBidi"/>
      <w:color w:val="404040" w:themeColor="text1" w:themeTint="BF"/>
      <w:sz w:val="20"/>
      <w:szCs w:val="20"/>
    </w:rPr>
  </w:style>
  <w:style w:type="table" w:styleId="GrilTabel">
    <w:name w:val="Table Grid"/>
    <w:basedOn w:val="TabelNormal"/>
    <w:uiPriority w:val="59"/>
    <w:rsid w:val="00C147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C1473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14737"/>
    <w:rPr>
      <w:rFonts w:ascii="Tahoma" w:hAnsi="Tahoma" w:cs="Tahoma"/>
      <w:sz w:val="16"/>
      <w:szCs w:val="16"/>
    </w:rPr>
  </w:style>
  <w:style w:type="paragraph" w:styleId="Listparagraf">
    <w:name w:val="List Paragraph"/>
    <w:basedOn w:val="Normal"/>
    <w:uiPriority w:val="34"/>
    <w:qFormat/>
    <w:rsid w:val="00C14737"/>
    <w:pPr>
      <w:ind w:left="720"/>
      <w:contextualSpacing/>
    </w:pPr>
  </w:style>
  <w:style w:type="paragraph" w:styleId="Frspaiere">
    <w:name w:val="No Spacing"/>
    <w:uiPriority w:val="1"/>
    <w:qFormat/>
    <w:rsid w:val="00C14737"/>
    <w:pPr>
      <w:spacing w:after="0" w:line="240" w:lineRule="auto"/>
    </w:pPr>
  </w:style>
  <w:style w:type="paragraph" w:styleId="Corptext">
    <w:name w:val="Body Text"/>
    <w:basedOn w:val="Normal"/>
    <w:link w:val="CorptextCaracter"/>
    <w:uiPriority w:val="99"/>
    <w:semiHidden/>
    <w:unhideWhenUsed/>
    <w:rsid w:val="00C14737"/>
    <w:pPr>
      <w:spacing w:after="120"/>
    </w:pPr>
  </w:style>
  <w:style w:type="character" w:customStyle="1" w:styleId="CorptextCaracter">
    <w:name w:val="Corp text Caracter"/>
    <w:basedOn w:val="Fontdeparagrafimplicit"/>
    <w:link w:val="Corptext"/>
    <w:uiPriority w:val="99"/>
    <w:semiHidden/>
    <w:rsid w:val="00C14737"/>
  </w:style>
  <w:style w:type="paragraph" w:styleId="Corptext3">
    <w:name w:val="Body Text 3"/>
    <w:basedOn w:val="Normal"/>
    <w:link w:val="Corptext3Caracter"/>
    <w:uiPriority w:val="99"/>
    <w:unhideWhenUsed/>
    <w:rsid w:val="00C14737"/>
    <w:pPr>
      <w:spacing w:after="120"/>
    </w:pPr>
    <w:rPr>
      <w:sz w:val="16"/>
      <w:szCs w:val="16"/>
    </w:rPr>
  </w:style>
  <w:style w:type="character" w:customStyle="1" w:styleId="Corptext3Caracter">
    <w:name w:val="Corp text 3 Caracter"/>
    <w:basedOn w:val="Fontdeparagrafimplicit"/>
    <w:link w:val="Corptext3"/>
    <w:uiPriority w:val="99"/>
    <w:semiHidden/>
    <w:rsid w:val="00C14737"/>
    <w:rPr>
      <w:sz w:val="16"/>
      <w:szCs w:val="16"/>
    </w:rPr>
  </w:style>
  <w:style w:type="table" w:styleId="Umbriredeculoaredeschis-Accentuare5">
    <w:name w:val="Light Shading Accent 5"/>
    <w:basedOn w:val="TabelNormal"/>
    <w:uiPriority w:val="60"/>
    <w:rsid w:val="00C14737"/>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rildeculoaredeschis-Accentuare6">
    <w:name w:val="Light Grid Accent 6"/>
    <w:basedOn w:val="TabelNormal"/>
    <w:uiPriority w:val="62"/>
    <w:rsid w:val="00C14737"/>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2-Accentuare4">
    <w:name w:val="Medium Shading 2 Accent 4"/>
    <w:basedOn w:val="TabelNormal"/>
    <w:uiPriority w:val="64"/>
    <w:rsid w:val="00C1473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medie1-Accentuare5">
    <w:name w:val="Medium Grid 1 Accent 5"/>
    <w:basedOn w:val="TabelNormal"/>
    <w:uiPriority w:val="67"/>
    <w:rsid w:val="00C1473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4">
    <w:name w:val="Medium Grid 1 Accent 4"/>
    <w:basedOn w:val="TabelNormal"/>
    <w:uiPriority w:val="67"/>
    <w:rsid w:val="00C1473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3">
    <w:name w:val="Medium Grid 1 Accent 3"/>
    <w:basedOn w:val="TabelNormal"/>
    <w:uiPriority w:val="67"/>
    <w:rsid w:val="00C1473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NoList2">
    <w:name w:val="No List2"/>
    <w:next w:val="FrListare"/>
    <w:uiPriority w:val="99"/>
    <w:semiHidden/>
    <w:unhideWhenUsed/>
    <w:rsid w:val="004762C5"/>
  </w:style>
  <w:style w:type="table" w:customStyle="1" w:styleId="TableGrid2">
    <w:name w:val="Table Grid2"/>
    <w:basedOn w:val="TabelNormal"/>
    <w:next w:val="GrilTabel"/>
    <w:rsid w:val="004762C5"/>
    <w:pPr>
      <w:spacing w:after="0" w:line="240" w:lineRule="auto"/>
    </w:pPr>
    <w:rPr>
      <w:rFonts w:eastAsia="Times New Roman"/>
      <w:lang w:val="ro-RO"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52">
    <w:name w:val="Light Shading - Accent 52"/>
    <w:basedOn w:val="TabelNormal"/>
    <w:next w:val="Umbriredeculoaredeschis-Accentuare5"/>
    <w:uiPriority w:val="60"/>
    <w:rsid w:val="004762C5"/>
    <w:pPr>
      <w:spacing w:after="0" w:line="240" w:lineRule="auto"/>
    </w:pPr>
    <w:rPr>
      <w:rFonts w:eastAsia="Times New Roman"/>
      <w:color w:val="31849B"/>
      <w:lang w:val="ro-RO" w:eastAsia="ro-RO"/>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62">
    <w:name w:val="Light Grid - Accent 62"/>
    <w:basedOn w:val="TabelNormal"/>
    <w:next w:val="Grildeculoaredeschis-Accentuare6"/>
    <w:uiPriority w:val="62"/>
    <w:rsid w:val="004762C5"/>
    <w:pPr>
      <w:spacing w:after="0" w:line="240" w:lineRule="auto"/>
    </w:pPr>
    <w:rPr>
      <w:rFonts w:eastAsia="Times New Roman"/>
      <w:lang w:val="ro-RO" w:eastAsia="ro-RO"/>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arlett" w:eastAsia="Times New Roman" w:hAnsi="Marlet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2-Accent42">
    <w:name w:val="Medium Shading 2 - Accent 42"/>
    <w:basedOn w:val="TabelNormal"/>
    <w:next w:val="Umbriremedie2-Accentuare4"/>
    <w:uiPriority w:val="64"/>
    <w:rsid w:val="004762C5"/>
    <w:pPr>
      <w:spacing w:after="0" w:line="240" w:lineRule="auto"/>
    </w:pPr>
    <w:rPr>
      <w:rFonts w:eastAsia="Times New Roman"/>
      <w:lang w:val="ro-RO"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52">
    <w:name w:val="Medium Grid 1 - Accent 52"/>
    <w:basedOn w:val="TabelNormal"/>
    <w:next w:val="Grilmedie1-Accentuare5"/>
    <w:uiPriority w:val="67"/>
    <w:rsid w:val="004762C5"/>
    <w:pPr>
      <w:spacing w:after="0" w:line="240" w:lineRule="auto"/>
    </w:pPr>
    <w:rPr>
      <w:rFonts w:eastAsia="Times New Roman"/>
      <w:lang w:val="ro-RO" w:eastAsia="ro-RO"/>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42">
    <w:name w:val="Medium Grid 1 - Accent 42"/>
    <w:basedOn w:val="TabelNormal"/>
    <w:next w:val="Grilmedie1-Accentuare4"/>
    <w:uiPriority w:val="67"/>
    <w:rsid w:val="004762C5"/>
    <w:pPr>
      <w:spacing w:after="0" w:line="240" w:lineRule="auto"/>
    </w:pPr>
    <w:rPr>
      <w:rFonts w:eastAsia="Times New Roman"/>
      <w:lang w:val="ro-RO" w:eastAsia="ro-RO"/>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32">
    <w:name w:val="Medium Grid 1 - Accent 32"/>
    <w:basedOn w:val="TabelNormal"/>
    <w:next w:val="Grilmedie1-Accentuare3"/>
    <w:uiPriority w:val="67"/>
    <w:rsid w:val="004762C5"/>
    <w:pPr>
      <w:spacing w:after="0" w:line="240" w:lineRule="auto"/>
    </w:pPr>
    <w:rPr>
      <w:rFonts w:eastAsia="Times New Roman"/>
      <w:lang w:val="ro-RO" w:eastAsia="ro-RO"/>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3">
    <w:name w:val="No List3"/>
    <w:next w:val="FrListare"/>
    <w:uiPriority w:val="99"/>
    <w:semiHidden/>
    <w:unhideWhenUsed/>
    <w:rsid w:val="003F5DDC"/>
  </w:style>
  <w:style w:type="table" w:customStyle="1" w:styleId="TableGrid3">
    <w:name w:val="Table Grid3"/>
    <w:basedOn w:val="TabelNormal"/>
    <w:next w:val="GrilTabel"/>
    <w:rsid w:val="003F5DDC"/>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3">
    <w:name w:val="Light Shading - Accent 53"/>
    <w:basedOn w:val="TabelNormal"/>
    <w:next w:val="Umbriredeculoaredeschis-Accentuare5"/>
    <w:uiPriority w:val="60"/>
    <w:rsid w:val="003F5DDC"/>
    <w:pPr>
      <w:spacing w:after="0" w:line="240" w:lineRule="auto"/>
    </w:pPr>
    <w:rPr>
      <w:rFonts w:eastAsia="Times New Roman"/>
      <w:color w:val="31849B"/>
      <w:lang w:val="ro-RO" w:eastAsia="ro-RO"/>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63">
    <w:name w:val="Light Grid - Accent 63"/>
    <w:basedOn w:val="TabelNormal"/>
    <w:next w:val="Grildeculoaredeschis-Accentuare6"/>
    <w:uiPriority w:val="62"/>
    <w:rsid w:val="003F5DDC"/>
    <w:pPr>
      <w:spacing w:after="0" w:line="240" w:lineRule="auto"/>
    </w:pPr>
    <w:rPr>
      <w:rFonts w:eastAsia="Times New Roman"/>
      <w:lang w:val="ro-RO" w:eastAsia="ro-RO"/>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Mang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arlett" w:eastAsia="Times New Roman" w:hAnsi="Marlett" w:cs="Mang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arlett" w:eastAsia="Times New Roman" w:hAnsi="Marlett" w:cs="Mangal"/>
        <w:b/>
        <w:bCs/>
      </w:rPr>
    </w:tblStylePr>
    <w:tblStylePr w:type="lastCol">
      <w:rPr>
        <w:rFonts w:ascii="Marlett" w:eastAsia="Times New Roman" w:hAnsi="Marlett" w:cs="Mangal"/>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2-Accent43">
    <w:name w:val="Medium Shading 2 - Accent 43"/>
    <w:basedOn w:val="TabelNormal"/>
    <w:next w:val="Umbriremedie2-Accentuare4"/>
    <w:uiPriority w:val="64"/>
    <w:rsid w:val="003F5DDC"/>
    <w:pPr>
      <w:spacing w:after="0" w:line="240" w:lineRule="auto"/>
    </w:pPr>
    <w:rPr>
      <w:rFonts w:eastAsia="Times New Roman"/>
      <w:lang w:val="ro-RO"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53">
    <w:name w:val="Medium Grid 1 - Accent 53"/>
    <w:basedOn w:val="TabelNormal"/>
    <w:next w:val="Grilmedie1-Accentuare5"/>
    <w:uiPriority w:val="67"/>
    <w:rsid w:val="003F5DDC"/>
    <w:pPr>
      <w:spacing w:after="0" w:line="240" w:lineRule="auto"/>
    </w:pPr>
    <w:rPr>
      <w:rFonts w:eastAsia="Times New Roman"/>
      <w:lang w:val="ro-RO" w:eastAsia="ro-RO"/>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43">
    <w:name w:val="Medium Grid 1 - Accent 43"/>
    <w:basedOn w:val="TabelNormal"/>
    <w:next w:val="Grilmedie1-Accentuare4"/>
    <w:uiPriority w:val="67"/>
    <w:rsid w:val="003F5DDC"/>
    <w:pPr>
      <w:spacing w:after="0" w:line="240" w:lineRule="auto"/>
    </w:pPr>
    <w:rPr>
      <w:rFonts w:eastAsia="Times New Roman"/>
      <w:lang w:val="ro-RO" w:eastAsia="ro-RO"/>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33">
    <w:name w:val="Medium Grid 1 - Accent 33"/>
    <w:basedOn w:val="TabelNormal"/>
    <w:next w:val="Grilmedie1-Accentuare3"/>
    <w:uiPriority w:val="67"/>
    <w:rsid w:val="003F5DDC"/>
    <w:pPr>
      <w:spacing w:after="0" w:line="240" w:lineRule="auto"/>
    </w:pPr>
    <w:rPr>
      <w:rFonts w:eastAsia="Times New Roman"/>
      <w:lang w:val="ro-RO" w:eastAsia="ro-RO"/>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4">
    <w:name w:val="No List4"/>
    <w:next w:val="FrListare"/>
    <w:uiPriority w:val="99"/>
    <w:semiHidden/>
    <w:unhideWhenUsed/>
    <w:rsid w:val="00256D11"/>
  </w:style>
  <w:style w:type="table" w:customStyle="1" w:styleId="TableGrid4">
    <w:name w:val="Table Grid4"/>
    <w:basedOn w:val="TabelNormal"/>
    <w:next w:val="GrilTabel"/>
    <w:rsid w:val="00256D1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4">
    <w:name w:val="Light Shading - Accent 54"/>
    <w:basedOn w:val="TabelNormal"/>
    <w:next w:val="Umbriredeculoaredeschis-Accentuare5"/>
    <w:uiPriority w:val="60"/>
    <w:rsid w:val="00256D11"/>
    <w:pPr>
      <w:spacing w:after="0" w:line="240" w:lineRule="auto"/>
    </w:pPr>
    <w:rPr>
      <w:rFonts w:eastAsia="Times New Roman"/>
      <w:color w:val="31849B"/>
      <w:lang w:val="ro-RO" w:eastAsia="ro-RO"/>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64">
    <w:name w:val="Light Grid - Accent 64"/>
    <w:basedOn w:val="TabelNormal"/>
    <w:next w:val="Grildeculoaredeschis-Accentuare6"/>
    <w:uiPriority w:val="62"/>
    <w:rsid w:val="00256D11"/>
    <w:pPr>
      <w:spacing w:after="0" w:line="240" w:lineRule="auto"/>
    </w:pPr>
    <w:rPr>
      <w:rFonts w:eastAsia="Times New Roman"/>
      <w:lang w:val="ro-RO" w:eastAsia="ro-RO"/>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Mang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arlett" w:eastAsia="Times New Roman" w:hAnsi="Marlett" w:cs="Mang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arlett" w:eastAsia="Times New Roman" w:hAnsi="Marlett" w:cs="Mangal"/>
        <w:b/>
        <w:bCs/>
      </w:rPr>
    </w:tblStylePr>
    <w:tblStylePr w:type="lastCol">
      <w:rPr>
        <w:rFonts w:ascii="Marlett" w:eastAsia="Times New Roman" w:hAnsi="Marlett" w:cs="Mangal"/>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2-Accent44">
    <w:name w:val="Medium Shading 2 - Accent 44"/>
    <w:basedOn w:val="TabelNormal"/>
    <w:next w:val="Umbriremedie2-Accentuare4"/>
    <w:uiPriority w:val="64"/>
    <w:rsid w:val="00256D11"/>
    <w:pPr>
      <w:spacing w:after="0" w:line="240" w:lineRule="auto"/>
    </w:pPr>
    <w:rPr>
      <w:rFonts w:eastAsia="Times New Roman"/>
      <w:lang w:val="ro-RO"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54">
    <w:name w:val="Medium Grid 1 - Accent 54"/>
    <w:basedOn w:val="TabelNormal"/>
    <w:next w:val="Grilmedie1-Accentuare5"/>
    <w:uiPriority w:val="67"/>
    <w:rsid w:val="00256D11"/>
    <w:pPr>
      <w:spacing w:after="0" w:line="240" w:lineRule="auto"/>
    </w:pPr>
    <w:rPr>
      <w:rFonts w:eastAsia="Times New Roman"/>
      <w:lang w:val="ro-RO" w:eastAsia="ro-RO"/>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44">
    <w:name w:val="Medium Grid 1 - Accent 44"/>
    <w:basedOn w:val="TabelNormal"/>
    <w:next w:val="Grilmedie1-Accentuare4"/>
    <w:uiPriority w:val="67"/>
    <w:rsid w:val="00256D11"/>
    <w:pPr>
      <w:spacing w:after="0" w:line="240" w:lineRule="auto"/>
    </w:pPr>
    <w:rPr>
      <w:rFonts w:eastAsia="Times New Roman"/>
      <w:lang w:val="ro-RO" w:eastAsia="ro-RO"/>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34">
    <w:name w:val="Medium Grid 1 - Accent 34"/>
    <w:basedOn w:val="TabelNormal"/>
    <w:next w:val="Grilmedie1-Accentuare3"/>
    <w:uiPriority w:val="67"/>
    <w:rsid w:val="00256D11"/>
    <w:pPr>
      <w:spacing w:after="0" w:line="240" w:lineRule="auto"/>
    </w:pPr>
    <w:rPr>
      <w:rFonts w:eastAsia="Times New Roman"/>
      <w:lang w:val="ro-RO" w:eastAsia="ro-RO"/>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5">
    <w:name w:val="Table Grid5"/>
    <w:basedOn w:val="TabelNormal"/>
    <w:next w:val="GrilTabel"/>
    <w:rsid w:val="00057A8C"/>
    <w:pPr>
      <w:spacing w:after="0" w:line="240" w:lineRule="auto"/>
    </w:pPr>
    <w:rPr>
      <w:rFonts w:eastAsia="Times New Roman"/>
      <w:lang w:val="ro-RO"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elNormal"/>
    <w:next w:val="GrilTabel"/>
    <w:rsid w:val="00CA4EB1"/>
    <w:pPr>
      <w:spacing w:after="0" w:line="240" w:lineRule="auto"/>
    </w:pPr>
    <w:rPr>
      <w:rFonts w:eastAsia="Times New Roman"/>
      <w:lang w:val="ro-RO"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elNormal"/>
    <w:next w:val="GrilTabel"/>
    <w:rsid w:val="00CA4EB1"/>
    <w:pPr>
      <w:spacing w:after="0" w:line="240" w:lineRule="auto"/>
    </w:pPr>
    <w:rPr>
      <w:rFonts w:eastAsia="Times New Roman"/>
      <w:lang w:val="ro-RO"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TabelNormal"/>
    <w:next w:val="GrilTabel"/>
    <w:rsid w:val="0042059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elNormal"/>
    <w:next w:val="GrilTabel"/>
    <w:rsid w:val="00A4380A"/>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u3Caracter">
    <w:name w:val="Titlu 3 Caracter"/>
    <w:basedOn w:val="Fontdeparagrafimplicit"/>
    <w:link w:val="Titlu3"/>
    <w:uiPriority w:val="9"/>
    <w:semiHidden/>
    <w:rsid w:val="0057792F"/>
    <w:rPr>
      <w:rFonts w:asciiTheme="majorHAnsi" w:eastAsiaTheme="majorEastAsia" w:hAnsiTheme="majorHAnsi" w:cstheme="majorBidi"/>
      <w:b/>
      <w:bCs/>
      <w:color w:val="4F81BD" w:themeColor="accent1"/>
    </w:rPr>
  </w:style>
  <w:style w:type="character" w:customStyle="1" w:styleId="font-semibold">
    <w:name w:val="font-semibold"/>
    <w:basedOn w:val="Fontdeparagrafimplicit"/>
    <w:rsid w:val="00577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352628">
      <w:bodyDiv w:val="1"/>
      <w:marLeft w:val="0"/>
      <w:marRight w:val="0"/>
      <w:marTop w:val="0"/>
      <w:marBottom w:val="0"/>
      <w:divBdr>
        <w:top w:val="none" w:sz="0" w:space="0" w:color="auto"/>
        <w:left w:val="none" w:sz="0" w:space="0" w:color="auto"/>
        <w:bottom w:val="none" w:sz="0" w:space="0" w:color="auto"/>
        <w:right w:val="none" w:sz="0" w:space="0" w:color="auto"/>
      </w:divBdr>
    </w:div>
    <w:div w:id="720598539">
      <w:bodyDiv w:val="1"/>
      <w:marLeft w:val="0"/>
      <w:marRight w:val="0"/>
      <w:marTop w:val="0"/>
      <w:marBottom w:val="0"/>
      <w:divBdr>
        <w:top w:val="none" w:sz="0" w:space="0" w:color="auto"/>
        <w:left w:val="none" w:sz="0" w:space="0" w:color="auto"/>
        <w:bottom w:val="none" w:sz="0" w:space="0" w:color="auto"/>
        <w:right w:val="none" w:sz="0" w:space="0" w:color="auto"/>
      </w:divBdr>
    </w:div>
    <w:div w:id="1444569279">
      <w:bodyDiv w:val="1"/>
      <w:marLeft w:val="0"/>
      <w:marRight w:val="0"/>
      <w:marTop w:val="0"/>
      <w:marBottom w:val="0"/>
      <w:divBdr>
        <w:top w:val="none" w:sz="0" w:space="0" w:color="auto"/>
        <w:left w:val="none" w:sz="0" w:space="0" w:color="auto"/>
        <w:bottom w:val="none" w:sz="0" w:space="0" w:color="auto"/>
        <w:right w:val="none" w:sz="0" w:space="0" w:color="auto"/>
      </w:divBdr>
    </w:div>
    <w:div w:id="1878927056">
      <w:bodyDiv w:val="1"/>
      <w:marLeft w:val="0"/>
      <w:marRight w:val="0"/>
      <w:marTop w:val="0"/>
      <w:marBottom w:val="0"/>
      <w:divBdr>
        <w:top w:val="none" w:sz="0" w:space="0" w:color="auto"/>
        <w:left w:val="none" w:sz="0" w:space="0" w:color="auto"/>
        <w:bottom w:val="none" w:sz="0" w:space="0" w:color="auto"/>
        <w:right w:val="none" w:sz="0" w:space="0" w:color="auto"/>
      </w:divBdr>
    </w:div>
    <w:div w:id="1880891698">
      <w:bodyDiv w:val="1"/>
      <w:marLeft w:val="0"/>
      <w:marRight w:val="0"/>
      <w:marTop w:val="0"/>
      <w:marBottom w:val="0"/>
      <w:divBdr>
        <w:top w:val="none" w:sz="0" w:space="0" w:color="auto"/>
        <w:left w:val="none" w:sz="0" w:space="0" w:color="auto"/>
        <w:bottom w:val="none" w:sz="0" w:space="0" w:color="auto"/>
        <w:right w:val="none" w:sz="0" w:space="0" w:color="auto"/>
      </w:divBdr>
    </w:div>
    <w:div w:id="192252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D4C90-058E-4153-A2F4-94EC12CE3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Pages>
  <Words>6388</Words>
  <Characters>36414</Characters>
  <Application>Microsoft Office Word</Application>
  <DocSecurity>0</DocSecurity>
  <Lines>303</Lines>
  <Paragraphs>85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ScoalaBaia1</dc:creator>
  <cp:lastModifiedBy>pc1</cp:lastModifiedBy>
  <cp:revision>78</cp:revision>
  <dcterms:created xsi:type="dcterms:W3CDTF">2026-01-25T08:52:00Z</dcterms:created>
  <dcterms:modified xsi:type="dcterms:W3CDTF">2026-07-15T13:02:00Z</dcterms:modified>
</cp:coreProperties>
</file>